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A5" w:rsidRDefault="00A55DA5" w:rsidP="00A55DA5">
      <w:pPr>
        <w:jc w:val="center"/>
        <w:rPr>
          <w:sz w:val="28"/>
          <w:szCs w:val="28"/>
        </w:rPr>
      </w:pPr>
      <w:bookmarkStart w:id="0" w:name="_GoBack"/>
      <w:bookmarkEnd w:id="0"/>
      <w:r w:rsidRPr="00A55DA5">
        <w:rPr>
          <w:b/>
          <w:sz w:val="28"/>
          <w:szCs w:val="28"/>
        </w:rPr>
        <w:t>Пояснительная записка</w:t>
      </w:r>
    </w:p>
    <w:p w:rsidR="00A55DA5" w:rsidRPr="00E53B3F" w:rsidRDefault="00A55DA5" w:rsidP="00A55DA5">
      <w:pPr>
        <w:ind w:right="-284"/>
        <w:rPr>
          <w:sz w:val="28"/>
          <w:szCs w:val="28"/>
        </w:rPr>
      </w:pPr>
      <w:r w:rsidRPr="00E53B3F">
        <w:rPr>
          <w:sz w:val="28"/>
          <w:szCs w:val="28"/>
        </w:rPr>
        <w:t>Рабочая программа учебного курса по биологии для 10 класса составлена на основе:</w:t>
      </w:r>
    </w:p>
    <w:p w:rsidR="00A55DA5" w:rsidRPr="00E53B3F" w:rsidRDefault="00A55DA5" w:rsidP="00A55DA5">
      <w:pPr>
        <w:numPr>
          <w:ilvl w:val="3"/>
          <w:numId w:val="21"/>
        </w:numPr>
        <w:ind w:left="0" w:right="-284" w:firstLine="0"/>
        <w:rPr>
          <w:sz w:val="28"/>
          <w:szCs w:val="28"/>
        </w:rPr>
      </w:pPr>
      <w:r w:rsidRPr="00E53B3F">
        <w:rPr>
          <w:sz w:val="28"/>
          <w:szCs w:val="28"/>
        </w:rPr>
        <w:t>Федерального закона № 273- ФЗ «Об образовании в Российской Федерации»</w:t>
      </w:r>
    </w:p>
    <w:p w:rsidR="00A55DA5" w:rsidRPr="00E53B3F" w:rsidRDefault="00A55DA5" w:rsidP="00A55DA5">
      <w:pPr>
        <w:pStyle w:val="a4"/>
        <w:numPr>
          <w:ilvl w:val="0"/>
          <w:numId w:val="21"/>
        </w:numPr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53B3F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основного общего и среднего (полного) общего образования;</w:t>
      </w:r>
    </w:p>
    <w:p w:rsidR="00A55DA5" w:rsidRPr="00E53B3F" w:rsidRDefault="00A55DA5" w:rsidP="00A55DA5">
      <w:pPr>
        <w:pStyle w:val="a4"/>
        <w:numPr>
          <w:ilvl w:val="0"/>
          <w:numId w:val="21"/>
        </w:numPr>
        <w:spacing w:after="0" w:line="240" w:lineRule="auto"/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53B3F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биологии с учетом авторской программы по биологии к УМК </w:t>
      </w:r>
      <w:proofErr w:type="spellStart"/>
      <w:r w:rsidRPr="00E53B3F">
        <w:rPr>
          <w:rFonts w:ascii="Times New Roman" w:hAnsi="Times New Roman" w:cs="Times New Roman"/>
          <w:sz w:val="28"/>
          <w:szCs w:val="28"/>
        </w:rPr>
        <w:t>В.В.Пасечника</w:t>
      </w:r>
      <w:proofErr w:type="spellEnd"/>
      <w:r w:rsidRPr="00E53B3F">
        <w:rPr>
          <w:rFonts w:ascii="Times New Roman" w:hAnsi="Times New Roman" w:cs="Times New Roman"/>
          <w:sz w:val="28"/>
          <w:szCs w:val="28"/>
        </w:rPr>
        <w:t xml:space="preserve">// Биология в средней </w:t>
      </w:r>
      <w:proofErr w:type="gramStart"/>
      <w:r w:rsidRPr="00E53B3F">
        <w:rPr>
          <w:rFonts w:ascii="Times New Roman" w:hAnsi="Times New Roman" w:cs="Times New Roman"/>
          <w:sz w:val="28"/>
          <w:szCs w:val="28"/>
        </w:rPr>
        <w:t>школе:  Программы</w:t>
      </w:r>
      <w:proofErr w:type="gramEnd"/>
      <w:r w:rsidRPr="00E53B3F">
        <w:rPr>
          <w:rFonts w:ascii="Times New Roman" w:hAnsi="Times New Roman" w:cs="Times New Roman"/>
          <w:sz w:val="28"/>
          <w:szCs w:val="28"/>
        </w:rPr>
        <w:t>. – М.: Дрофа, 2013. – 72 с. и программы курса «</w:t>
      </w:r>
      <w:proofErr w:type="spellStart"/>
      <w:r w:rsidRPr="00E53B3F">
        <w:rPr>
          <w:rFonts w:ascii="Times New Roman" w:hAnsi="Times New Roman" w:cs="Times New Roman"/>
          <w:sz w:val="28"/>
          <w:szCs w:val="28"/>
        </w:rPr>
        <w:t>Биология.Общая</w:t>
      </w:r>
      <w:proofErr w:type="spellEnd"/>
      <w:r w:rsidRPr="00E53B3F">
        <w:rPr>
          <w:rFonts w:ascii="Times New Roman" w:hAnsi="Times New Roman" w:cs="Times New Roman"/>
          <w:sz w:val="28"/>
          <w:szCs w:val="28"/>
        </w:rPr>
        <w:t xml:space="preserve"> биология» для 10-</w:t>
      </w:r>
      <w:r>
        <w:rPr>
          <w:rFonts w:ascii="Times New Roman" w:hAnsi="Times New Roman" w:cs="Times New Roman"/>
          <w:sz w:val="28"/>
          <w:szCs w:val="28"/>
        </w:rPr>
        <w:t>11го классов</w:t>
      </w:r>
      <w:r w:rsidRPr="00E53B3F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E53B3F">
        <w:rPr>
          <w:rFonts w:ascii="Times New Roman" w:hAnsi="Times New Roman" w:cs="Times New Roman"/>
          <w:sz w:val="28"/>
          <w:szCs w:val="28"/>
        </w:rPr>
        <w:t>В.В.Пасечник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5DA5" w:rsidRPr="00A55DA5" w:rsidRDefault="00A55DA5" w:rsidP="00A55DA5">
      <w:pPr>
        <w:jc w:val="center"/>
        <w:rPr>
          <w:sz w:val="28"/>
          <w:szCs w:val="28"/>
        </w:rPr>
      </w:pP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>Основная цель программы – подготовка биологически и экологически грамотного человека, который должен понимать значение жизни как наивысшей ценности, уметь строить отношения с природой на основе уважения к человеку и окружающей среде; обладать экологической культурой; ориентироваться в биологической и пограничных с ней областях знаний; знать биологические термины, понятия, теории, владеть навыками их практического применения в различных областях материальной и духовной культуры.</w:t>
      </w:r>
    </w:p>
    <w:p w:rsidR="00A55DA5" w:rsidRPr="00A55DA5" w:rsidRDefault="00A55DA5" w:rsidP="00A55DA5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A55DA5">
        <w:rPr>
          <w:rFonts w:ascii="Times New Roman" w:hAnsi="Times New Roman" w:cs="Times New Roman"/>
          <w:color w:val="auto"/>
        </w:rPr>
        <w:t xml:space="preserve">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A55DA5">
        <w:rPr>
          <w:rFonts w:ascii="Times New Roman" w:hAnsi="Times New Roman" w:cs="Times New Roman"/>
          <w:color w:val="auto"/>
        </w:rPr>
        <w:t>Пакуловой</w:t>
      </w:r>
      <w:proofErr w:type="spellEnd"/>
      <w:r w:rsidRPr="00A55DA5">
        <w:rPr>
          <w:rFonts w:ascii="Times New Roman" w:hAnsi="Times New Roman" w:cs="Times New Roman"/>
          <w:color w:val="auto"/>
        </w:rPr>
        <w:t xml:space="preserve">, В. В. </w:t>
      </w:r>
      <w:proofErr w:type="spellStart"/>
      <w:r w:rsidRPr="00A55DA5">
        <w:rPr>
          <w:rFonts w:ascii="Times New Roman" w:hAnsi="Times New Roman" w:cs="Times New Roman"/>
          <w:color w:val="auto"/>
        </w:rPr>
        <w:t>Латюшиным</w:t>
      </w:r>
      <w:proofErr w:type="spellEnd"/>
      <w:r w:rsidRPr="00A55DA5">
        <w:rPr>
          <w:rFonts w:ascii="Times New Roman" w:hAnsi="Times New Roman" w:cs="Times New Roman"/>
          <w:color w:val="auto"/>
        </w:rPr>
        <w:t>, Р. Д. Машем. Курс «Общая биология» завершает изучение биологии в общеобразовательных учреждениях. Данный курс призван обобщить биологические знания, имеющиеся у учащихся, углубить их до понимания биологических закономерностей, современных теорий, концепций и учений, а также показать прикладное значение биологии.</w:t>
      </w:r>
    </w:p>
    <w:p w:rsidR="00A55DA5" w:rsidRPr="00A55DA5" w:rsidRDefault="00A55DA5" w:rsidP="00A55DA5">
      <w:pPr>
        <w:pStyle w:val="3"/>
        <w:spacing w:before="0" w:after="0"/>
        <w:ind w:firstLine="708"/>
        <w:rPr>
          <w:rFonts w:ascii="Times New Roman" w:hAnsi="Times New Roman" w:cs="Times New Roman"/>
          <w:color w:val="auto"/>
        </w:rPr>
      </w:pPr>
      <w:r w:rsidRPr="00A55DA5">
        <w:rPr>
          <w:rFonts w:ascii="Times New Roman" w:hAnsi="Times New Roman" w:cs="Times New Roman"/>
          <w:color w:val="auto"/>
        </w:rPr>
        <w:t>Данный учебный курс входит в курс естественно - научного цикла знаний.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>Преемственность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A55DA5">
        <w:rPr>
          <w:sz w:val="28"/>
          <w:szCs w:val="28"/>
        </w:rPr>
        <w:t>общеучебных</w:t>
      </w:r>
      <w:proofErr w:type="spellEnd"/>
      <w:r w:rsidRPr="00A55DA5"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Согласно </w:t>
      </w:r>
      <w:proofErr w:type="gramStart"/>
      <w:r w:rsidRPr="00A55DA5">
        <w:rPr>
          <w:sz w:val="28"/>
          <w:szCs w:val="28"/>
        </w:rPr>
        <w:t>действующему  школьному</w:t>
      </w:r>
      <w:proofErr w:type="gramEnd"/>
      <w:r w:rsidRPr="00A55DA5">
        <w:rPr>
          <w:sz w:val="28"/>
          <w:szCs w:val="28"/>
        </w:rPr>
        <w:t xml:space="preserve"> учебному плану рабочая программа для 11 класса – предусматривает обучение биологии в объёме 1 час в неделю (35 часов в год).</w:t>
      </w:r>
    </w:p>
    <w:p w:rsidR="00A55DA5" w:rsidRPr="00A55DA5" w:rsidRDefault="00A55DA5" w:rsidP="00A55DA5">
      <w:pPr>
        <w:pStyle w:val="3"/>
        <w:spacing w:after="0"/>
        <w:rPr>
          <w:rFonts w:ascii="Times New Roman" w:hAnsi="Times New Roman" w:cs="Times New Roman"/>
          <w:color w:val="auto"/>
        </w:rPr>
      </w:pPr>
      <w:r w:rsidRPr="00A55DA5">
        <w:rPr>
          <w:rFonts w:ascii="Times New Roman" w:hAnsi="Times New Roman" w:cs="Times New Roman"/>
          <w:color w:val="auto"/>
        </w:rPr>
        <w:t xml:space="preserve">Изучение курса «Общая биология» в 10–11 классах базируется на знаниях, полученных учащимися при изучении биологии в основной школе. Это позволяет раскрыть систему общебиологических знаний на более высоком теоретическом уровне. В курсе важное место отводится формированию естественнонаучного мировоззрения и </w:t>
      </w:r>
      <w:r w:rsidRPr="00A55DA5">
        <w:rPr>
          <w:rFonts w:ascii="Times New Roman" w:hAnsi="Times New Roman" w:cs="Times New Roman"/>
          <w:color w:val="auto"/>
        </w:rPr>
        <w:lastRenderedPageBreak/>
        <w:t>экологической культуры учащихся. Программа включает все основные разделы и темы, изучаемые в средней общеобразовательной школе, однако в их структуру и содержание внесены изменения. Это связано с тем, что в основной школе учащиеся уже познакомились с базовыми общебиологическими понятиями, что даёт возможность раскрыть содержание на более высоком научном уровне и в то же время доступно для учащихся.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A55DA5">
        <w:rPr>
          <w:sz w:val="28"/>
          <w:szCs w:val="28"/>
        </w:rPr>
        <w:t>внутрипредметных</w:t>
      </w:r>
      <w:proofErr w:type="spellEnd"/>
      <w:r w:rsidRPr="00A55DA5">
        <w:rPr>
          <w:sz w:val="28"/>
          <w:szCs w:val="28"/>
        </w:rPr>
        <w:t xml:space="preserve"> связей, а также с возрастными особенностями 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оценке знаний в системе уроков предусмотрены уроки-зачёты.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Исходя из особенностей построения программы и в целях формирования у обучающихся ключевых </w:t>
      </w:r>
      <w:proofErr w:type="gramStart"/>
      <w:r w:rsidRPr="00A55DA5">
        <w:rPr>
          <w:sz w:val="28"/>
          <w:szCs w:val="28"/>
        </w:rPr>
        <w:t>компетенций  на</w:t>
      </w:r>
      <w:proofErr w:type="gramEnd"/>
      <w:r w:rsidRPr="00A55DA5">
        <w:rPr>
          <w:sz w:val="28"/>
          <w:szCs w:val="28"/>
        </w:rPr>
        <w:t xml:space="preserve"> уроках используются следующие методы обучения:</w:t>
      </w:r>
    </w:p>
    <w:p w:rsidR="00A55DA5" w:rsidRPr="00A55DA5" w:rsidRDefault="00A55DA5" w:rsidP="00A55DA5">
      <w:pPr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-  словесные: беседа, </w:t>
      </w:r>
      <w:proofErr w:type="gramStart"/>
      <w:r w:rsidRPr="00A55DA5">
        <w:rPr>
          <w:sz w:val="28"/>
          <w:szCs w:val="28"/>
        </w:rPr>
        <w:t>дискуссия ,</w:t>
      </w:r>
      <w:proofErr w:type="gramEnd"/>
      <w:r w:rsidRPr="00A55DA5">
        <w:rPr>
          <w:sz w:val="28"/>
          <w:szCs w:val="28"/>
        </w:rPr>
        <w:t xml:space="preserve"> рассказ, объяснение , работа с книгой, решение проблемных задач;</w:t>
      </w:r>
    </w:p>
    <w:p w:rsidR="00A55DA5" w:rsidRPr="00A55DA5" w:rsidRDefault="00A55DA5" w:rsidP="00A55DA5">
      <w:p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- наглядные: таблицы, демонстрации, рисунки, технические и интерактивные средства обучения;</w:t>
      </w:r>
    </w:p>
    <w:p w:rsidR="00A55DA5" w:rsidRPr="00A55DA5" w:rsidRDefault="00A55DA5" w:rsidP="00A55DA5">
      <w:p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- практические: упражнения, индивидуальная, самостоятельная работа, создание проектов;</w:t>
      </w:r>
    </w:p>
    <w:p w:rsidR="00A55DA5" w:rsidRPr="00A55DA5" w:rsidRDefault="00A55DA5" w:rsidP="00A55DA5">
      <w:p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- контроль: устный индивидуальный и фронтальный опрос, взаимоконтроль, тесты разного уровня.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Результаты обучения, которые сформулированы в </w:t>
      </w:r>
      <w:proofErr w:type="spellStart"/>
      <w:r w:rsidRPr="00A55DA5">
        <w:rPr>
          <w:sz w:val="28"/>
          <w:szCs w:val="28"/>
        </w:rPr>
        <w:t>деятельстной</w:t>
      </w:r>
      <w:proofErr w:type="spellEnd"/>
      <w:r w:rsidRPr="00A55DA5">
        <w:rPr>
          <w:sz w:val="28"/>
          <w:szCs w:val="28"/>
        </w:rPr>
        <w:t xml:space="preserve"> форме и полностью соответствуют образовательному стандарту, приведены в графе «Требования к уровню подготовки выпускников». Представленная в рабочей программе последовательность требований к каждому уроку соответствует усложнению проверяемых видов деятельности. 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 по биологии. Нумерация лабораторных работ (в виду специфики курса) дана в соответствии с их расположением в перечне лабораторных и практических работ, представленном в Примерной программе. Все лабораторные работы являются этапами в комбинированном уроке и могут оцениваться по усмотрению учителя.</w:t>
      </w:r>
    </w:p>
    <w:p w:rsidR="0006163A" w:rsidRDefault="0006163A" w:rsidP="00A55DA5">
      <w:pPr>
        <w:ind w:firstLine="708"/>
        <w:jc w:val="center"/>
        <w:rPr>
          <w:sz w:val="28"/>
          <w:szCs w:val="28"/>
        </w:rPr>
      </w:pPr>
    </w:p>
    <w:p w:rsidR="0006163A" w:rsidRDefault="0006163A" w:rsidP="00A55DA5">
      <w:pPr>
        <w:ind w:firstLine="708"/>
        <w:jc w:val="center"/>
        <w:rPr>
          <w:sz w:val="28"/>
          <w:szCs w:val="28"/>
        </w:rPr>
      </w:pPr>
    </w:p>
    <w:p w:rsidR="0006163A" w:rsidRDefault="0006163A" w:rsidP="00A55DA5">
      <w:pPr>
        <w:ind w:firstLine="708"/>
        <w:jc w:val="center"/>
        <w:rPr>
          <w:sz w:val="28"/>
          <w:szCs w:val="28"/>
        </w:rPr>
      </w:pPr>
    </w:p>
    <w:p w:rsidR="0006163A" w:rsidRDefault="0006163A" w:rsidP="00A55DA5">
      <w:pPr>
        <w:ind w:firstLine="708"/>
        <w:jc w:val="center"/>
        <w:rPr>
          <w:sz w:val="28"/>
          <w:szCs w:val="28"/>
        </w:rPr>
      </w:pPr>
    </w:p>
    <w:p w:rsidR="0006163A" w:rsidRDefault="0006163A" w:rsidP="00A55DA5">
      <w:pPr>
        <w:ind w:firstLine="708"/>
        <w:jc w:val="center"/>
        <w:rPr>
          <w:b/>
          <w:sz w:val="28"/>
          <w:szCs w:val="28"/>
        </w:rPr>
      </w:pPr>
    </w:p>
    <w:p w:rsidR="0006163A" w:rsidRDefault="0006163A" w:rsidP="00A55DA5">
      <w:pPr>
        <w:ind w:firstLine="708"/>
        <w:jc w:val="center"/>
        <w:rPr>
          <w:b/>
          <w:sz w:val="28"/>
          <w:szCs w:val="28"/>
        </w:rPr>
      </w:pPr>
    </w:p>
    <w:p w:rsidR="0006163A" w:rsidRDefault="0006163A" w:rsidP="00A55DA5">
      <w:pPr>
        <w:ind w:firstLine="708"/>
        <w:jc w:val="center"/>
        <w:rPr>
          <w:b/>
          <w:sz w:val="28"/>
          <w:szCs w:val="28"/>
        </w:rPr>
      </w:pPr>
    </w:p>
    <w:p w:rsidR="00A55DA5" w:rsidRPr="00A55DA5" w:rsidRDefault="00A55DA5" w:rsidP="00A55DA5">
      <w:pPr>
        <w:ind w:firstLine="708"/>
        <w:jc w:val="center"/>
        <w:rPr>
          <w:b/>
          <w:sz w:val="28"/>
          <w:szCs w:val="28"/>
        </w:rPr>
      </w:pPr>
      <w:r w:rsidRPr="00A55DA5">
        <w:rPr>
          <w:b/>
          <w:sz w:val="28"/>
          <w:szCs w:val="28"/>
        </w:rPr>
        <w:lastRenderedPageBreak/>
        <w:t>СОДЕРЖАНИЕ ТЕМ УЧЕБНОГО КУРСА</w:t>
      </w:r>
    </w:p>
    <w:p w:rsidR="00A55DA5" w:rsidRPr="00A55DA5" w:rsidRDefault="00A55DA5" w:rsidP="00A55DA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55DA5">
        <w:rPr>
          <w:b/>
          <w:sz w:val="28"/>
          <w:szCs w:val="28"/>
        </w:rPr>
        <w:t>Основы учения об эволюции – 13 часов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>Основные этапы развития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 xml:space="preserve">Вид. Критерии вида. Видообразование. Понятие </w:t>
      </w:r>
      <w:proofErr w:type="spellStart"/>
      <w:r w:rsidRPr="00A55DA5">
        <w:rPr>
          <w:bCs/>
          <w:sz w:val="28"/>
          <w:szCs w:val="28"/>
        </w:rPr>
        <w:t>микроэволюции</w:t>
      </w:r>
      <w:proofErr w:type="spellEnd"/>
      <w:r w:rsidRPr="00A55DA5">
        <w:rPr>
          <w:bCs/>
          <w:sz w:val="28"/>
          <w:szCs w:val="28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 xml:space="preserve">Возникновение адаптаций и их относительный характер. </w:t>
      </w:r>
      <w:proofErr w:type="spellStart"/>
      <w:r w:rsidRPr="00A55DA5">
        <w:rPr>
          <w:bCs/>
          <w:sz w:val="28"/>
          <w:szCs w:val="28"/>
        </w:rPr>
        <w:t>Взаимоприспособленность</w:t>
      </w:r>
      <w:proofErr w:type="spellEnd"/>
      <w:r w:rsidRPr="00A55DA5">
        <w:rPr>
          <w:bCs/>
          <w:sz w:val="28"/>
          <w:szCs w:val="28"/>
        </w:rPr>
        <w:t xml:space="preserve"> видов как результат действия естественного отбора.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 xml:space="preserve">Значение знаний о </w:t>
      </w:r>
      <w:proofErr w:type="spellStart"/>
      <w:r w:rsidRPr="00A55DA5">
        <w:rPr>
          <w:bCs/>
          <w:sz w:val="28"/>
          <w:szCs w:val="28"/>
        </w:rPr>
        <w:t>микроэволюции</w:t>
      </w:r>
      <w:proofErr w:type="spellEnd"/>
      <w:r w:rsidRPr="00A55DA5">
        <w:rPr>
          <w:bCs/>
          <w:sz w:val="28"/>
          <w:szCs w:val="28"/>
        </w:rPr>
        <w:t xml:space="preserve"> для управления природными популяциями, решение проблем охраны природы и рационального природопользования.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>Понятие о макроэволюции. Соотношение микро- и макроэволюции. Макроэволюция и филогенез.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>Дифференциация организмов в ходе филогенеза как выражение прогрессивной эволюции. Основные принципы преобразования органов в связи с их функцией. Закономерности филогенеза.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>Главные направления эволюционного процесса.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>Современное состояние эволюционной теории. Методологическое значение эволюционной теории. Значение эволюционной теории в практической деятельности человека.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/>
          <w:bCs/>
          <w:sz w:val="28"/>
          <w:szCs w:val="28"/>
        </w:rPr>
        <w:t xml:space="preserve">Демонстрация. </w:t>
      </w:r>
      <w:r w:rsidRPr="00A55DA5">
        <w:rPr>
          <w:bCs/>
          <w:sz w:val="28"/>
          <w:szCs w:val="28"/>
        </w:rPr>
        <w:t>Живые растения, гербарные экземпляры, коллекции, показывающие индивидуальную изменчивость и разнообразие сортов растений и пород животных; примеров гомологичных и аналогичных органов, их строения и происхождения в процессе онтогенеза; таблиц. Схем, фрагментов видеофильмов и компьютерных программ, иллюстрирующих результаты приспособленности организмов к среде обитания и результаты видообразования. А также иллюстрирующих процессы видообразования и соотношения путей прогрессивной биологической эволюции.</w:t>
      </w:r>
    </w:p>
    <w:p w:rsidR="00A55DA5" w:rsidRPr="00A55DA5" w:rsidRDefault="00A55DA5" w:rsidP="00A55DA5">
      <w:pPr>
        <w:ind w:firstLine="708"/>
        <w:jc w:val="both"/>
        <w:rPr>
          <w:b/>
          <w:bCs/>
          <w:sz w:val="28"/>
          <w:szCs w:val="28"/>
        </w:rPr>
      </w:pPr>
      <w:r w:rsidRPr="00A55DA5">
        <w:rPr>
          <w:b/>
          <w:bCs/>
          <w:sz w:val="28"/>
          <w:szCs w:val="28"/>
        </w:rPr>
        <w:t xml:space="preserve">Лабораторные и практические работы. </w:t>
      </w:r>
      <w:r w:rsidRPr="00A55DA5">
        <w:rPr>
          <w:sz w:val="28"/>
          <w:szCs w:val="28"/>
        </w:rPr>
        <w:t xml:space="preserve">Описание особей вида по морфологическому критерию. Выявление изменчивости у особей одного вида. Выявление у организмов приспособлений к среде обитания. </w:t>
      </w:r>
    </w:p>
    <w:p w:rsidR="00A55DA5" w:rsidRPr="00A55DA5" w:rsidRDefault="00A55DA5" w:rsidP="00A55DA5">
      <w:pPr>
        <w:jc w:val="both"/>
        <w:rPr>
          <w:b/>
          <w:sz w:val="28"/>
          <w:szCs w:val="28"/>
        </w:rPr>
      </w:pPr>
      <w:r w:rsidRPr="00A55DA5">
        <w:rPr>
          <w:b/>
          <w:bCs/>
          <w:sz w:val="28"/>
          <w:szCs w:val="28"/>
        </w:rPr>
        <w:t xml:space="preserve"> </w:t>
      </w:r>
    </w:p>
    <w:p w:rsidR="00A55DA5" w:rsidRPr="00A55DA5" w:rsidRDefault="00A55DA5" w:rsidP="00A55DA5">
      <w:pPr>
        <w:numPr>
          <w:ilvl w:val="0"/>
          <w:numId w:val="1"/>
        </w:numPr>
        <w:jc w:val="center"/>
        <w:rPr>
          <w:sz w:val="28"/>
          <w:szCs w:val="28"/>
        </w:rPr>
      </w:pPr>
      <w:r w:rsidRPr="00A55DA5">
        <w:rPr>
          <w:b/>
          <w:sz w:val="28"/>
          <w:szCs w:val="28"/>
        </w:rPr>
        <w:t xml:space="preserve">Раздел 2. </w:t>
      </w:r>
      <w:proofErr w:type="gramStart"/>
      <w:r w:rsidRPr="00A55DA5">
        <w:rPr>
          <w:b/>
          <w:bCs/>
          <w:sz w:val="28"/>
          <w:szCs w:val="28"/>
        </w:rPr>
        <w:t>Антропогенез  -</w:t>
      </w:r>
      <w:proofErr w:type="gramEnd"/>
      <w:r w:rsidRPr="00A55DA5">
        <w:rPr>
          <w:b/>
          <w:bCs/>
          <w:sz w:val="28"/>
          <w:szCs w:val="28"/>
        </w:rPr>
        <w:t xml:space="preserve">  4 часа.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Место человека в системе органического мира. 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A55DA5">
        <w:rPr>
          <w:sz w:val="28"/>
          <w:szCs w:val="28"/>
        </w:rPr>
        <w:t>расообразование</w:t>
      </w:r>
      <w:proofErr w:type="spellEnd"/>
      <w:r w:rsidRPr="00A55DA5">
        <w:rPr>
          <w:sz w:val="28"/>
          <w:szCs w:val="28"/>
        </w:rPr>
        <w:t xml:space="preserve">. Популяционная структура вида </w:t>
      </w:r>
      <w:r w:rsidRPr="00A55DA5">
        <w:rPr>
          <w:sz w:val="28"/>
          <w:szCs w:val="28"/>
          <w:lang w:val="en-US"/>
        </w:rPr>
        <w:t>Homo</w:t>
      </w:r>
      <w:r w:rsidRPr="00A55DA5">
        <w:rPr>
          <w:sz w:val="28"/>
          <w:szCs w:val="28"/>
        </w:rPr>
        <w:t xml:space="preserve"> </w:t>
      </w:r>
      <w:r w:rsidRPr="00A55DA5">
        <w:rPr>
          <w:sz w:val="28"/>
          <w:szCs w:val="28"/>
          <w:lang w:val="en-US"/>
        </w:rPr>
        <w:t>sapiens</w:t>
      </w:r>
      <w:r w:rsidRPr="00A55DA5">
        <w:rPr>
          <w:sz w:val="28"/>
          <w:szCs w:val="28"/>
        </w:rPr>
        <w:t xml:space="preserve">. Адаптивные типы человека. Развитие материальной и духовной культуры, </w:t>
      </w:r>
      <w:r w:rsidRPr="00A55DA5">
        <w:rPr>
          <w:sz w:val="28"/>
          <w:szCs w:val="28"/>
        </w:rPr>
        <w:lastRenderedPageBreak/>
        <w:t>преобразование природы, факторы эволюции современного человека. Влияние деятельности человека на биосферу.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b/>
          <w:sz w:val="28"/>
          <w:szCs w:val="28"/>
        </w:rPr>
        <w:t xml:space="preserve">Демонстрация </w:t>
      </w:r>
      <w:r w:rsidRPr="00A55DA5">
        <w:rPr>
          <w:sz w:val="28"/>
          <w:szCs w:val="28"/>
        </w:rPr>
        <w:t>моделей скелета человека и позвоночных животных; модели «Происхождение человека» и остатков материальной культуры; таблиц, схем, фрагментов видеофильмов и компьютерных программ, иллюстрирующих основные этапы эволюции человека.</w:t>
      </w:r>
    </w:p>
    <w:p w:rsidR="00A55DA5" w:rsidRPr="00A55DA5" w:rsidRDefault="00A55DA5" w:rsidP="00A55DA5">
      <w:pPr>
        <w:ind w:firstLine="708"/>
        <w:jc w:val="both"/>
        <w:rPr>
          <w:sz w:val="28"/>
          <w:szCs w:val="28"/>
        </w:rPr>
      </w:pPr>
      <w:r w:rsidRPr="00A55DA5">
        <w:rPr>
          <w:b/>
          <w:sz w:val="28"/>
          <w:szCs w:val="28"/>
        </w:rPr>
        <w:t>Практическая работа</w:t>
      </w:r>
      <w:r w:rsidRPr="00A55DA5">
        <w:rPr>
          <w:sz w:val="28"/>
          <w:szCs w:val="28"/>
        </w:rPr>
        <w:t>. Анализ и оценка различных гипотез происхождения человека.</w:t>
      </w:r>
    </w:p>
    <w:p w:rsidR="00A55DA5" w:rsidRPr="00A55DA5" w:rsidRDefault="00A55DA5" w:rsidP="00A55DA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55DA5">
        <w:rPr>
          <w:b/>
          <w:sz w:val="28"/>
          <w:szCs w:val="28"/>
        </w:rPr>
        <w:t xml:space="preserve">Раздел 3 </w:t>
      </w:r>
      <w:r w:rsidRPr="00A55DA5">
        <w:rPr>
          <w:b/>
          <w:bCs/>
          <w:sz w:val="28"/>
          <w:szCs w:val="28"/>
        </w:rPr>
        <w:t>Основы селекции и биотехнологии – 3 часа</w:t>
      </w:r>
    </w:p>
    <w:p w:rsidR="00A55DA5" w:rsidRPr="00A55DA5" w:rsidRDefault="00A55DA5" w:rsidP="00A55DA5">
      <w:pPr>
        <w:ind w:firstLine="106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>Задачи и методы селекции. Генетика как научная основа селекции организмов. Исходный материал для селекции. Учение Н.И.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селекции. Типы скрещиваний. Полиплоидия в селекции растений. Достижения современной селекции.</w:t>
      </w:r>
    </w:p>
    <w:p w:rsidR="00A55DA5" w:rsidRPr="00A55DA5" w:rsidRDefault="00A55DA5" w:rsidP="00A55DA5">
      <w:pPr>
        <w:ind w:firstLine="106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>Микроорганизмы, грибы, прокариоты как объект биотехнологии. Селекция микроорганизмов, ее значение для микробиологической промышленности. Микробиологическое производство пищевых продуктов, ферментов, лекарств и т.д. проблемы и перспективы биотехнологии. Этические аспекты развития некоторых исследований в биотехнологии (клонирование человека).</w:t>
      </w:r>
    </w:p>
    <w:p w:rsidR="00A55DA5" w:rsidRPr="00A55DA5" w:rsidRDefault="00A55DA5" w:rsidP="00A55DA5">
      <w:pPr>
        <w:ind w:firstLine="1068"/>
        <w:jc w:val="both"/>
        <w:rPr>
          <w:sz w:val="28"/>
          <w:szCs w:val="28"/>
        </w:rPr>
      </w:pPr>
      <w:proofErr w:type="gramStart"/>
      <w:r w:rsidRPr="00A55DA5">
        <w:rPr>
          <w:b/>
          <w:sz w:val="28"/>
          <w:szCs w:val="28"/>
        </w:rPr>
        <w:t xml:space="preserve">Демонстрация  </w:t>
      </w:r>
      <w:r w:rsidRPr="00A55DA5">
        <w:rPr>
          <w:sz w:val="28"/>
          <w:szCs w:val="28"/>
        </w:rPr>
        <w:t>растений</w:t>
      </w:r>
      <w:proofErr w:type="gramEnd"/>
      <w:r w:rsidRPr="00A55DA5">
        <w:rPr>
          <w:sz w:val="28"/>
          <w:szCs w:val="28"/>
        </w:rPr>
        <w:t>, гербарных экземпляров, муляжей, портретов известных селекционеров, таблиц, фотографий, схем, фрагментов видеофильмов и компьютерных программ, иллюстрирующих результаты селекционной работы, методы получения новых сортов растений и пород животных, функционирование микробиологического производства, продуктов микробиологического синтеза.</w:t>
      </w:r>
    </w:p>
    <w:p w:rsidR="00A55DA5" w:rsidRPr="00A55DA5" w:rsidRDefault="00A55DA5" w:rsidP="00A55DA5">
      <w:pPr>
        <w:ind w:firstLine="1068"/>
        <w:jc w:val="both"/>
        <w:rPr>
          <w:sz w:val="28"/>
          <w:szCs w:val="28"/>
        </w:rPr>
      </w:pPr>
      <w:r w:rsidRPr="00A55DA5">
        <w:rPr>
          <w:b/>
          <w:sz w:val="28"/>
          <w:szCs w:val="28"/>
        </w:rPr>
        <w:t>Лабораторная работа.</w:t>
      </w:r>
      <w:r w:rsidRPr="00A55DA5">
        <w:rPr>
          <w:sz w:val="28"/>
          <w:szCs w:val="28"/>
        </w:rPr>
        <w:t xml:space="preserve"> Анализ и оценка этических аспектов развития некоторых исследований в биотехнологии.</w:t>
      </w:r>
    </w:p>
    <w:p w:rsidR="00A55DA5" w:rsidRPr="00A55DA5" w:rsidRDefault="00A55DA5" w:rsidP="00A55DA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55DA5">
        <w:rPr>
          <w:b/>
          <w:sz w:val="28"/>
          <w:szCs w:val="28"/>
        </w:rPr>
        <w:t xml:space="preserve">Раздел </w:t>
      </w:r>
      <w:proofErr w:type="gramStart"/>
      <w:r w:rsidRPr="00A55DA5">
        <w:rPr>
          <w:b/>
          <w:sz w:val="28"/>
          <w:szCs w:val="28"/>
        </w:rPr>
        <w:t>4 .</w:t>
      </w:r>
      <w:proofErr w:type="gramEnd"/>
      <w:r w:rsidRPr="00A55DA5">
        <w:rPr>
          <w:b/>
          <w:sz w:val="28"/>
          <w:szCs w:val="28"/>
        </w:rPr>
        <w:t xml:space="preserve"> Основы экологии – 11 часов.</w:t>
      </w:r>
    </w:p>
    <w:p w:rsidR="00A55DA5" w:rsidRPr="00A55DA5" w:rsidRDefault="00A55DA5" w:rsidP="00A55DA5">
      <w:pPr>
        <w:ind w:left="180" w:firstLine="888"/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Экология как наука. Среды обитания. экологические факторы. Толерантность. Лимитирующие факторы. Закон минимума. Местообитание. Экологическая ниша. Экологическое взаимодействие. Нейтрализм. </w:t>
      </w:r>
      <w:proofErr w:type="spellStart"/>
      <w:r w:rsidRPr="00A55DA5">
        <w:rPr>
          <w:sz w:val="28"/>
          <w:szCs w:val="28"/>
        </w:rPr>
        <w:t>Аменсализм</w:t>
      </w:r>
      <w:proofErr w:type="spellEnd"/>
      <w:r w:rsidRPr="00A55DA5">
        <w:rPr>
          <w:sz w:val="28"/>
          <w:szCs w:val="28"/>
        </w:rPr>
        <w:t xml:space="preserve">. Комменсализм. </w:t>
      </w:r>
      <w:proofErr w:type="spellStart"/>
      <w:r w:rsidRPr="00A55DA5">
        <w:rPr>
          <w:sz w:val="28"/>
          <w:szCs w:val="28"/>
        </w:rPr>
        <w:t>Протокооперация</w:t>
      </w:r>
      <w:proofErr w:type="spellEnd"/>
      <w:r w:rsidRPr="00A55DA5">
        <w:rPr>
          <w:sz w:val="28"/>
          <w:szCs w:val="28"/>
        </w:rPr>
        <w:t xml:space="preserve">. Мутуализм. Симбиоз. Хищничество. Паразитизм. Конкуренция. Конкурентные взаимодействия. Демографические показатели популяции: обилие. Плотность, рождаемость, смертность. Возрастная структура. Динамика популяции. Биоценоз. Экосистема. Биогеоценоз. Биосфера. Искусственные экосистемы. Агробиоценоз. Структура сообщества. Пищевая цепь. Пищевая сеть. Продуценты. </w:t>
      </w:r>
      <w:proofErr w:type="spellStart"/>
      <w:r w:rsidRPr="00A55DA5">
        <w:rPr>
          <w:sz w:val="28"/>
          <w:szCs w:val="28"/>
        </w:rPr>
        <w:t>Консументы</w:t>
      </w:r>
      <w:proofErr w:type="spellEnd"/>
      <w:r w:rsidRPr="00A55DA5">
        <w:rPr>
          <w:sz w:val="28"/>
          <w:szCs w:val="28"/>
        </w:rPr>
        <w:t xml:space="preserve">. </w:t>
      </w:r>
      <w:proofErr w:type="spellStart"/>
      <w:r w:rsidRPr="00A55DA5">
        <w:rPr>
          <w:sz w:val="28"/>
          <w:szCs w:val="28"/>
        </w:rPr>
        <w:t>Редуценты</w:t>
      </w:r>
      <w:proofErr w:type="spellEnd"/>
      <w:r w:rsidRPr="00A55DA5">
        <w:rPr>
          <w:sz w:val="28"/>
          <w:szCs w:val="28"/>
        </w:rPr>
        <w:t>. Детриты. Круговорот веществ в экосистеме. Биогенные элементы. Экологические пирамиды. Пирамида биомассы. Пирамида численности. Сукцессия. Общее дыхание сообщества. Природные ресурсы. Экологическое сознание.</w:t>
      </w:r>
    </w:p>
    <w:p w:rsidR="00A55DA5" w:rsidRPr="00A55DA5" w:rsidRDefault="00A55DA5" w:rsidP="00A55DA5">
      <w:pPr>
        <w:ind w:firstLine="720"/>
        <w:jc w:val="both"/>
        <w:rPr>
          <w:sz w:val="28"/>
          <w:szCs w:val="28"/>
        </w:rPr>
      </w:pPr>
      <w:r w:rsidRPr="00A55DA5">
        <w:rPr>
          <w:b/>
          <w:sz w:val="28"/>
          <w:szCs w:val="28"/>
        </w:rPr>
        <w:t>Демонстрация</w:t>
      </w:r>
      <w:r w:rsidRPr="00A55DA5">
        <w:rPr>
          <w:sz w:val="28"/>
          <w:szCs w:val="28"/>
        </w:rPr>
        <w:t xml:space="preserve"> таблиц, фотографий, схем, фрагментов видеофильмов и компьютерных программ, иллюстрирующих среды обитания, экологические факторы, типы экологических взаимодействий, характеристики популяций и сообществ, экологические сукцессии.</w:t>
      </w:r>
    </w:p>
    <w:p w:rsidR="00A55DA5" w:rsidRPr="00A55DA5" w:rsidRDefault="00A55DA5" w:rsidP="00A55DA5">
      <w:pPr>
        <w:ind w:left="180" w:hanging="180"/>
        <w:jc w:val="both"/>
        <w:rPr>
          <w:sz w:val="28"/>
          <w:szCs w:val="28"/>
        </w:rPr>
      </w:pPr>
      <w:r w:rsidRPr="00A55DA5">
        <w:rPr>
          <w:b/>
          <w:sz w:val="28"/>
          <w:szCs w:val="28"/>
        </w:rPr>
        <w:t>Лабораторные и практические работы.</w:t>
      </w:r>
      <w:r w:rsidRPr="00A55DA5">
        <w:rPr>
          <w:sz w:val="28"/>
          <w:szCs w:val="28"/>
        </w:rPr>
        <w:t xml:space="preserve"> Выявление антропогенных изменений в экосистемах своей местности, выявление абиотических и биотических компонентов </w:t>
      </w:r>
      <w:r w:rsidRPr="00A55DA5">
        <w:rPr>
          <w:sz w:val="28"/>
          <w:szCs w:val="28"/>
        </w:rPr>
        <w:lastRenderedPageBreak/>
        <w:t xml:space="preserve">экосистем сравнительная </w:t>
      </w:r>
      <w:proofErr w:type="gramStart"/>
      <w:r w:rsidRPr="00A55DA5">
        <w:rPr>
          <w:sz w:val="28"/>
          <w:szCs w:val="28"/>
        </w:rPr>
        <w:t>характеристика  экосистем</w:t>
      </w:r>
      <w:proofErr w:type="gramEnd"/>
      <w:r w:rsidRPr="00A55DA5">
        <w:rPr>
          <w:sz w:val="28"/>
          <w:szCs w:val="28"/>
        </w:rPr>
        <w:t xml:space="preserve"> и </w:t>
      </w:r>
      <w:proofErr w:type="spellStart"/>
      <w:r w:rsidRPr="00A55DA5">
        <w:rPr>
          <w:sz w:val="28"/>
          <w:szCs w:val="28"/>
        </w:rPr>
        <w:t>агросистем</w:t>
      </w:r>
      <w:proofErr w:type="spellEnd"/>
      <w:r w:rsidRPr="00A55DA5">
        <w:rPr>
          <w:sz w:val="28"/>
          <w:szCs w:val="28"/>
        </w:rPr>
        <w:t xml:space="preserve">  своей местности, составление схем переноса веществ и энергии в экосистемах, исследование изменений в экосистемах на биологических моделях, решение экологических задач.</w:t>
      </w:r>
    </w:p>
    <w:p w:rsidR="00A55DA5" w:rsidRPr="00A55DA5" w:rsidRDefault="00A55DA5" w:rsidP="00A55DA5">
      <w:pPr>
        <w:numPr>
          <w:ilvl w:val="0"/>
          <w:numId w:val="6"/>
        </w:numPr>
        <w:jc w:val="center"/>
        <w:rPr>
          <w:sz w:val="28"/>
          <w:szCs w:val="28"/>
        </w:rPr>
      </w:pPr>
      <w:r w:rsidRPr="00A55DA5">
        <w:rPr>
          <w:b/>
          <w:sz w:val="28"/>
          <w:szCs w:val="28"/>
        </w:rPr>
        <w:t xml:space="preserve">Раздел </w:t>
      </w:r>
      <w:proofErr w:type="gramStart"/>
      <w:r w:rsidRPr="00A55DA5">
        <w:rPr>
          <w:b/>
          <w:sz w:val="28"/>
          <w:szCs w:val="28"/>
        </w:rPr>
        <w:t>5 .</w:t>
      </w:r>
      <w:proofErr w:type="gramEnd"/>
      <w:r w:rsidRPr="00A55DA5">
        <w:rPr>
          <w:b/>
          <w:sz w:val="28"/>
          <w:szCs w:val="28"/>
        </w:rPr>
        <w:t xml:space="preserve"> </w:t>
      </w:r>
      <w:r w:rsidRPr="00A55DA5">
        <w:rPr>
          <w:b/>
          <w:bCs/>
          <w:sz w:val="28"/>
          <w:szCs w:val="28"/>
        </w:rPr>
        <w:t>Эволюция биосферы и человек – 3 часа.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>Биосфера, ее возникновение и основные этапы эволюции. Функции живого вещества. Взгляды, гипотезы и теории о происхождении жизни. Органический мир как результат эволюции. Краткая история развития органического мира. основные направления эволюции различных групп растений и животных.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Cs/>
          <w:sz w:val="28"/>
          <w:szCs w:val="28"/>
        </w:rPr>
        <w:t xml:space="preserve">Учение В.И. Вернадского о биосфере. Место и роль человека в биосфере. Антропогенное воздействие на биосферу. Понятие о ноосфере. </w:t>
      </w:r>
      <w:proofErr w:type="spellStart"/>
      <w:r w:rsidRPr="00A55DA5">
        <w:rPr>
          <w:bCs/>
          <w:sz w:val="28"/>
          <w:szCs w:val="28"/>
        </w:rPr>
        <w:t>Ноосферное</w:t>
      </w:r>
      <w:proofErr w:type="spellEnd"/>
      <w:r w:rsidRPr="00A55DA5">
        <w:rPr>
          <w:bCs/>
          <w:sz w:val="28"/>
          <w:szCs w:val="28"/>
        </w:rPr>
        <w:t xml:space="preserve"> мышление. Международные и национальные проекты оздоровления природной среды.</w:t>
      </w:r>
    </w:p>
    <w:p w:rsidR="00A55DA5" w:rsidRPr="00A55DA5" w:rsidRDefault="00A55DA5" w:rsidP="00A55DA5">
      <w:pPr>
        <w:ind w:firstLine="708"/>
        <w:jc w:val="both"/>
        <w:rPr>
          <w:bCs/>
          <w:sz w:val="28"/>
          <w:szCs w:val="28"/>
        </w:rPr>
      </w:pPr>
      <w:r w:rsidRPr="00A55DA5">
        <w:rPr>
          <w:b/>
          <w:bCs/>
          <w:sz w:val="28"/>
          <w:szCs w:val="28"/>
        </w:rPr>
        <w:t xml:space="preserve">Демонстрация </w:t>
      </w:r>
      <w:r w:rsidRPr="00A55DA5">
        <w:rPr>
          <w:bCs/>
          <w:sz w:val="28"/>
          <w:szCs w:val="28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периодов;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природу.</w:t>
      </w:r>
    </w:p>
    <w:p w:rsidR="00A55DA5" w:rsidRPr="0006163A" w:rsidRDefault="00A55DA5" w:rsidP="0006163A">
      <w:pPr>
        <w:ind w:left="180" w:firstLine="888"/>
        <w:jc w:val="both"/>
        <w:rPr>
          <w:sz w:val="28"/>
          <w:szCs w:val="28"/>
        </w:rPr>
      </w:pPr>
      <w:r w:rsidRPr="00A55DA5">
        <w:rPr>
          <w:b/>
          <w:bCs/>
          <w:sz w:val="28"/>
          <w:szCs w:val="28"/>
        </w:rPr>
        <w:t>Лабораторная работа.</w:t>
      </w:r>
      <w:r w:rsidRPr="00A55DA5">
        <w:rPr>
          <w:bCs/>
          <w:sz w:val="28"/>
          <w:szCs w:val="28"/>
        </w:rPr>
        <w:t xml:space="preserve"> Анализ и оценка различных гипотез происхождения жизни, </w:t>
      </w:r>
      <w:r w:rsidRPr="00A55DA5">
        <w:rPr>
          <w:sz w:val="28"/>
          <w:szCs w:val="28"/>
        </w:rPr>
        <w:t xml:space="preserve">анализ и оценка последствий собственной деятельности в окружающей среде, </w:t>
      </w:r>
      <w:proofErr w:type="gramStart"/>
      <w:r w:rsidRPr="00A55DA5">
        <w:rPr>
          <w:sz w:val="28"/>
          <w:szCs w:val="28"/>
        </w:rPr>
        <w:t>глобальных  экологических</w:t>
      </w:r>
      <w:proofErr w:type="gramEnd"/>
      <w:r w:rsidRPr="00A55DA5">
        <w:rPr>
          <w:sz w:val="28"/>
          <w:szCs w:val="28"/>
        </w:rPr>
        <w:t xml:space="preserve"> проблем и путей их решения.</w:t>
      </w:r>
    </w:p>
    <w:p w:rsidR="00A55DA5" w:rsidRPr="00A55DA5" w:rsidRDefault="00A55DA5" w:rsidP="00A55DA5">
      <w:pPr>
        <w:ind w:firstLine="708"/>
        <w:jc w:val="center"/>
        <w:rPr>
          <w:b/>
          <w:sz w:val="28"/>
          <w:szCs w:val="28"/>
        </w:rPr>
      </w:pPr>
      <w:r w:rsidRPr="00A55DA5">
        <w:rPr>
          <w:b/>
          <w:sz w:val="28"/>
          <w:szCs w:val="28"/>
        </w:rPr>
        <w:t>ТРЕБОВАНИЯ К УРОВНЮ ПОДГОТОВКИ ВЫПУСКНИКОВ 11 КЛАССА.</w:t>
      </w:r>
    </w:p>
    <w:p w:rsidR="00A55DA5" w:rsidRPr="00A55DA5" w:rsidRDefault="00A55DA5" w:rsidP="0006163A">
      <w:pPr>
        <w:ind w:firstLine="708"/>
        <w:jc w:val="both"/>
        <w:rPr>
          <w:b/>
          <w:sz w:val="28"/>
          <w:szCs w:val="28"/>
        </w:rPr>
      </w:pPr>
      <w:r w:rsidRPr="00A55DA5">
        <w:rPr>
          <w:b/>
          <w:sz w:val="28"/>
          <w:szCs w:val="28"/>
        </w:rPr>
        <w:t>Знать/понимать</w:t>
      </w:r>
    </w:p>
    <w:p w:rsidR="00A55DA5" w:rsidRPr="00A55DA5" w:rsidRDefault="00A55DA5" w:rsidP="00A55DA5">
      <w:pPr>
        <w:numPr>
          <w:ilvl w:val="0"/>
          <w:numId w:val="3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Основные положения биологических теорий (клеточная, эволюционная теория Ч. Дарвина; учение В.И. Вернадского о биосфере; сущность законов Г. Менделя, закономерностей изменчивости;</w:t>
      </w:r>
    </w:p>
    <w:p w:rsidR="00A55DA5" w:rsidRPr="00A55DA5" w:rsidRDefault="00A55DA5" w:rsidP="00A55DA5">
      <w:pPr>
        <w:numPr>
          <w:ilvl w:val="0"/>
          <w:numId w:val="3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Строение биологических объектов: клетки; генов и хромосом; вида и экосистем (структура)</w:t>
      </w:r>
    </w:p>
    <w:p w:rsidR="00A55DA5" w:rsidRPr="00A55DA5" w:rsidRDefault="00A55DA5" w:rsidP="00A55DA5">
      <w:pPr>
        <w:numPr>
          <w:ilvl w:val="0"/>
          <w:numId w:val="3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Сущность биологических процессов: размножения, оплодотворения,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55DA5" w:rsidRPr="00A55DA5" w:rsidRDefault="00A55DA5" w:rsidP="00A55DA5">
      <w:pPr>
        <w:numPr>
          <w:ilvl w:val="0"/>
          <w:numId w:val="3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Вклад выдающихся ученых в развитие биологической науки;</w:t>
      </w:r>
    </w:p>
    <w:p w:rsidR="00A55DA5" w:rsidRPr="0006163A" w:rsidRDefault="00A55DA5" w:rsidP="00A55DA5">
      <w:pPr>
        <w:numPr>
          <w:ilvl w:val="0"/>
          <w:numId w:val="3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Биологическую терминологию и символику;</w:t>
      </w:r>
    </w:p>
    <w:p w:rsidR="00A55DA5" w:rsidRPr="00A55DA5" w:rsidRDefault="00A55DA5" w:rsidP="0006163A">
      <w:pPr>
        <w:ind w:firstLine="708"/>
        <w:jc w:val="both"/>
        <w:rPr>
          <w:b/>
          <w:sz w:val="28"/>
          <w:szCs w:val="28"/>
        </w:rPr>
      </w:pPr>
      <w:r w:rsidRPr="00A55DA5">
        <w:rPr>
          <w:b/>
          <w:sz w:val="28"/>
          <w:szCs w:val="28"/>
        </w:rPr>
        <w:t>Уметь:</w:t>
      </w:r>
    </w:p>
    <w:p w:rsidR="00A55DA5" w:rsidRPr="00A55DA5" w:rsidRDefault="00A55DA5" w:rsidP="00A55DA5">
      <w:pPr>
        <w:numPr>
          <w:ilvl w:val="0"/>
          <w:numId w:val="4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A55DA5" w:rsidRPr="00A55DA5" w:rsidRDefault="00A55DA5" w:rsidP="00A55DA5">
      <w:pPr>
        <w:numPr>
          <w:ilvl w:val="0"/>
          <w:numId w:val="4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lastRenderedPageBreak/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55DA5" w:rsidRPr="00A55DA5" w:rsidRDefault="00A55DA5" w:rsidP="00A55DA5">
      <w:pPr>
        <w:numPr>
          <w:ilvl w:val="0"/>
          <w:numId w:val="4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Описывать особей видов по морфологическому критерию;</w:t>
      </w:r>
    </w:p>
    <w:p w:rsidR="00A55DA5" w:rsidRPr="00A55DA5" w:rsidRDefault="00A55DA5" w:rsidP="00A55DA5">
      <w:pPr>
        <w:numPr>
          <w:ilvl w:val="0"/>
          <w:numId w:val="4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55DA5" w:rsidRPr="00A55DA5" w:rsidRDefault="00A55DA5" w:rsidP="00A55DA5">
      <w:pPr>
        <w:numPr>
          <w:ilvl w:val="0"/>
          <w:numId w:val="4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A55DA5">
        <w:rPr>
          <w:sz w:val="28"/>
          <w:szCs w:val="28"/>
        </w:rPr>
        <w:t>агросистемы</w:t>
      </w:r>
      <w:proofErr w:type="spellEnd"/>
      <w:r w:rsidRPr="00A55DA5">
        <w:rPr>
          <w:sz w:val="28"/>
          <w:szCs w:val="28"/>
        </w:rPr>
        <w:t xml:space="preserve"> своей местности). Процессы (естественный и искусственный отбор, половое и бесполое размножение) и делать выводы на основе сравнения;</w:t>
      </w:r>
    </w:p>
    <w:p w:rsidR="00A55DA5" w:rsidRPr="00A55DA5" w:rsidRDefault="00A55DA5" w:rsidP="00A55DA5">
      <w:pPr>
        <w:numPr>
          <w:ilvl w:val="0"/>
          <w:numId w:val="4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55DA5" w:rsidRPr="00A55DA5" w:rsidRDefault="00A55DA5" w:rsidP="00A55DA5">
      <w:pPr>
        <w:numPr>
          <w:ilvl w:val="0"/>
          <w:numId w:val="4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>Изучать изменения в экосистемах на биологических моделях;</w:t>
      </w:r>
    </w:p>
    <w:p w:rsidR="00A55DA5" w:rsidRPr="0006163A" w:rsidRDefault="00A55DA5" w:rsidP="0006163A">
      <w:pPr>
        <w:numPr>
          <w:ilvl w:val="0"/>
          <w:numId w:val="4"/>
        </w:numPr>
        <w:jc w:val="both"/>
        <w:rPr>
          <w:sz w:val="28"/>
          <w:szCs w:val="28"/>
        </w:rPr>
      </w:pPr>
      <w:r w:rsidRPr="00A55DA5">
        <w:rPr>
          <w:sz w:val="28"/>
          <w:szCs w:val="28"/>
        </w:rPr>
        <w:t xml:space="preserve"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</w:t>
      </w:r>
      <w:proofErr w:type="spellStart"/>
      <w:r w:rsidRPr="00A55DA5">
        <w:rPr>
          <w:sz w:val="28"/>
          <w:szCs w:val="28"/>
        </w:rPr>
        <w:t>интернет-ресурсах</w:t>
      </w:r>
      <w:proofErr w:type="spellEnd"/>
      <w:r w:rsidRPr="00A55DA5">
        <w:rPr>
          <w:sz w:val="28"/>
          <w:szCs w:val="28"/>
        </w:rPr>
        <w:t xml:space="preserve">) и критически их оценивать; </w:t>
      </w:r>
    </w:p>
    <w:p w:rsidR="00A55DA5" w:rsidRPr="00A55DA5" w:rsidRDefault="00A55DA5" w:rsidP="00A55DA5">
      <w:pPr>
        <w:pStyle w:val="c10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proofErr w:type="spellStart"/>
      <w:r w:rsidRPr="00A55DA5">
        <w:rPr>
          <w:rStyle w:val="c0"/>
          <w:b/>
          <w:bCs/>
          <w:color w:val="000000"/>
          <w:sz w:val="28"/>
          <w:szCs w:val="28"/>
        </w:rPr>
        <w:t>Метапредметными</w:t>
      </w:r>
      <w:proofErr w:type="spellEnd"/>
      <w:r w:rsidRPr="00A55DA5">
        <w:rPr>
          <w:rStyle w:val="c0"/>
          <w:b/>
          <w:bCs/>
          <w:color w:val="000000"/>
          <w:sz w:val="28"/>
          <w:szCs w:val="28"/>
        </w:rPr>
        <w:t xml:space="preserve"> результатами</w:t>
      </w:r>
      <w:r w:rsidRPr="00A55DA5">
        <w:rPr>
          <w:rStyle w:val="c0"/>
          <w:color w:val="000000"/>
          <w:sz w:val="28"/>
          <w:szCs w:val="28"/>
        </w:rPr>
        <w:t xml:space="preserve"> обучения биологии в </w:t>
      </w:r>
      <w:proofErr w:type="gramStart"/>
      <w:r w:rsidRPr="00A55DA5">
        <w:rPr>
          <w:rStyle w:val="c0"/>
          <w:color w:val="000000"/>
          <w:sz w:val="28"/>
          <w:szCs w:val="28"/>
        </w:rPr>
        <w:t>средней  школе</w:t>
      </w:r>
      <w:proofErr w:type="gramEnd"/>
      <w:r w:rsidRPr="00A55DA5">
        <w:rPr>
          <w:rStyle w:val="c0"/>
          <w:color w:val="000000"/>
          <w:sz w:val="28"/>
          <w:szCs w:val="28"/>
        </w:rPr>
        <w:t xml:space="preserve"> являются:</w:t>
      </w:r>
    </w:p>
    <w:p w:rsidR="00A55DA5" w:rsidRPr="00A55DA5" w:rsidRDefault="00A55DA5" w:rsidP="00A55DA5">
      <w:pPr>
        <w:numPr>
          <w:ilvl w:val="0"/>
          <w:numId w:val="7"/>
        </w:numPr>
        <w:shd w:val="clear" w:color="auto" w:fill="FFFFFF"/>
        <w:ind w:left="360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 xml:space="preserve">овладение составляющими исследовательской и проектной деятельности, включая умения видеть проблему, ставить </w:t>
      </w:r>
      <w:proofErr w:type="gramStart"/>
      <w:r w:rsidRPr="00A55DA5">
        <w:rPr>
          <w:rStyle w:val="c0"/>
          <w:color w:val="000000"/>
          <w:sz w:val="28"/>
          <w:szCs w:val="28"/>
        </w:rPr>
        <w:t>вопрос</w:t>
      </w:r>
      <w:r w:rsidR="0006163A">
        <w:rPr>
          <w:rStyle w:val="c0"/>
          <w:color w:val="000000"/>
          <w:sz w:val="28"/>
          <w:szCs w:val="28"/>
        </w:rPr>
        <w:t xml:space="preserve">ы, </w:t>
      </w:r>
      <w:r w:rsidRPr="00A55DA5">
        <w:rPr>
          <w:rStyle w:val="c0"/>
          <w:color w:val="000000"/>
          <w:sz w:val="28"/>
          <w:szCs w:val="28"/>
        </w:rPr>
        <w:t> выдвигать</w:t>
      </w:r>
      <w:proofErr w:type="gramEnd"/>
      <w:r w:rsidRPr="00A55DA5">
        <w:rPr>
          <w:rStyle w:val="c0"/>
          <w:color w:val="000000"/>
          <w:sz w:val="28"/>
          <w:szCs w:val="28"/>
        </w:rPr>
        <w:t xml:space="preserve">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</w:t>
      </w:r>
    </w:p>
    <w:p w:rsidR="00A55DA5" w:rsidRPr="00A55DA5" w:rsidRDefault="00A55DA5" w:rsidP="00A55DA5">
      <w:pPr>
        <w:numPr>
          <w:ilvl w:val="0"/>
          <w:numId w:val="7"/>
        </w:numPr>
        <w:shd w:val="clear" w:color="auto" w:fill="FFFFFF"/>
        <w:ind w:left="360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умение работать с разными источниками биологической информации: находит биологическую информацию в различных источниках, анализировать и оценивать информацию, преобразовывать информацию из одной формы в другую</w:t>
      </w:r>
    </w:p>
    <w:p w:rsidR="00A55DA5" w:rsidRPr="00A55DA5" w:rsidRDefault="00A55DA5" w:rsidP="00A55DA5">
      <w:pPr>
        <w:numPr>
          <w:ilvl w:val="0"/>
          <w:numId w:val="8"/>
        </w:numPr>
        <w:shd w:val="clear" w:color="auto" w:fill="FFFFFF"/>
        <w:ind w:left="360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</w:p>
    <w:p w:rsidR="00A55DA5" w:rsidRPr="00A55DA5" w:rsidRDefault="00A55DA5" w:rsidP="00A55DA5">
      <w:pPr>
        <w:pStyle w:val="c93"/>
        <w:shd w:val="clear" w:color="auto" w:fill="FFFFFF"/>
        <w:spacing w:before="0" w:beforeAutospacing="0" w:after="0" w:afterAutospacing="0"/>
        <w:ind w:left="568"/>
        <w:rPr>
          <w:color w:val="000000"/>
          <w:sz w:val="28"/>
          <w:szCs w:val="28"/>
        </w:rPr>
      </w:pPr>
      <w:r w:rsidRPr="00A55DA5">
        <w:rPr>
          <w:rStyle w:val="c0"/>
          <w:b/>
          <w:bCs/>
          <w:color w:val="000000"/>
          <w:sz w:val="28"/>
          <w:szCs w:val="28"/>
        </w:rPr>
        <w:t>Предметными результатами</w:t>
      </w:r>
      <w:r w:rsidRPr="00A55D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55DA5">
        <w:rPr>
          <w:rStyle w:val="c0"/>
          <w:color w:val="000000"/>
          <w:sz w:val="28"/>
          <w:szCs w:val="28"/>
        </w:rPr>
        <w:t>обучения биологии в школе являются:</w:t>
      </w:r>
    </w:p>
    <w:p w:rsidR="00A55DA5" w:rsidRPr="00A55DA5" w:rsidRDefault="00A55DA5" w:rsidP="00A55DA5">
      <w:pPr>
        <w:numPr>
          <w:ilvl w:val="0"/>
          <w:numId w:val="9"/>
        </w:numPr>
        <w:shd w:val="clear" w:color="auto" w:fill="FFFFFF"/>
        <w:ind w:left="928"/>
        <w:rPr>
          <w:color w:val="000000"/>
          <w:sz w:val="28"/>
          <w:szCs w:val="28"/>
        </w:rPr>
      </w:pPr>
      <w:r w:rsidRPr="00A55DA5">
        <w:rPr>
          <w:rStyle w:val="c50"/>
          <w:color w:val="000000"/>
          <w:sz w:val="28"/>
          <w:szCs w:val="28"/>
          <w:u w:val="single"/>
        </w:rPr>
        <w:t>В познавательной (интеллектуальной) сфере: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характеристика содержания биологических теорий (клеточная, эволюционна я теория Ч. Дарвина</w:t>
      </w:r>
      <w:proofErr w:type="gramStart"/>
      <w:r w:rsidRPr="00A55DA5">
        <w:rPr>
          <w:rStyle w:val="c0"/>
          <w:color w:val="000000"/>
          <w:sz w:val="28"/>
          <w:szCs w:val="28"/>
        </w:rPr>
        <w:t>),;</w:t>
      </w:r>
      <w:proofErr w:type="gramEnd"/>
      <w:r w:rsidRPr="00A55DA5">
        <w:rPr>
          <w:rStyle w:val="c0"/>
          <w:color w:val="000000"/>
          <w:sz w:val="28"/>
          <w:szCs w:val="28"/>
        </w:rPr>
        <w:t xml:space="preserve"> учения В.И. Вернадского о   биосфере; законов Г. Менделя, закономерностей изменчивости; вклада выдающихся ученых в развитие биологической науки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 xml:space="preserve">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видов, экосистем, </w:t>
      </w:r>
      <w:proofErr w:type="gramStart"/>
      <w:r w:rsidRPr="00A55DA5">
        <w:rPr>
          <w:rStyle w:val="c0"/>
          <w:color w:val="000000"/>
          <w:sz w:val="28"/>
          <w:szCs w:val="28"/>
        </w:rPr>
        <w:t>биосферы)и</w:t>
      </w:r>
      <w:proofErr w:type="gramEnd"/>
      <w:r w:rsidRPr="00A55DA5">
        <w:rPr>
          <w:rStyle w:val="c0"/>
          <w:color w:val="000000"/>
          <w:sz w:val="28"/>
          <w:szCs w:val="28"/>
        </w:rPr>
        <w:t xml:space="preserve"> процессов (обмен веществ и энергии, размножение, деление клетки, </w:t>
      </w:r>
      <w:r w:rsidRPr="00A55DA5">
        <w:rPr>
          <w:rStyle w:val="c0"/>
          <w:color w:val="000000"/>
          <w:sz w:val="28"/>
          <w:szCs w:val="28"/>
        </w:rPr>
        <w:lastRenderedPageBreak/>
        <w:t>оплодотворение, действие естественного отбора, образование видов, круговорот веществ)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 причин эволюции, изменяемости видов, нарушений развития организмов, наследственных заболеваний, мутаций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приведение доказательств (аргументация) единства живой и неживой природы, родства живых организмов и окружающей среды; необходимости сохранения видов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умение пользоваться биологической терминологией и символикой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 Решение элементарных биологических задач; составление элементарных схем скрещивания и схем переноса веществ и энергии в экосистемах (цепи питания)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описание особей видов по морфологическому критерию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выявление изменчивости, приспособлений организмов к среде обитания</w:t>
      </w:r>
    </w:p>
    <w:p w:rsidR="00A55DA5" w:rsidRPr="00A55DA5" w:rsidRDefault="00A55DA5" w:rsidP="00A55DA5">
      <w:pPr>
        <w:numPr>
          <w:ilvl w:val="0"/>
          <w:numId w:val="10"/>
        </w:numPr>
        <w:shd w:val="clear" w:color="auto" w:fill="FFFFFF"/>
        <w:ind w:left="284" w:firstLine="284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 xml:space="preserve">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A55DA5">
        <w:rPr>
          <w:rStyle w:val="c0"/>
          <w:color w:val="000000"/>
          <w:sz w:val="28"/>
          <w:szCs w:val="28"/>
        </w:rPr>
        <w:t>агроэкосистемы</w:t>
      </w:r>
      <w:proofErr w:type="spellEnd"/>
      <w:r w:rsidRPr="00A55DA5">
        <w:rPr>
          <w:rStyle w:val="c0"/>
          <w:color w:val="000000"/>
          <w:sz w:val="28"/>
          <w:szCs w:val="28"/>
        </w:rPr>
        <w:t>) и формулировка выводов на основе сравнения</w:t>
      </w:r>
    </w:p>
    <w:p w:rsidR="00A55DA5" w:rsidRPr="00A55DA5" w:rsidRDefault="00A55DA5" w:rsidP="00A55DA5">
      <w:pPr>
        <w:numPr>
          <w:ilvl w:val="0"/>
          <w:numId w:val="11"/>
        </w:numPr>
        <w:shd w:val="clear" w:color="auto" w:fill="FFFFFF"/>
        <w:ind w:left="928"/>
        <w:rPr>
          <w:color w:val="000000"/>
          <w:sz w:val="28"/>
          <w:szCs w:val="28"/>
        </w:rPr>
      </w:pPr>
      <w:r w:rsidRPr="00A55DA5">
        <w:rPr>
          <w:rStyle w:val="c50"/>
          <w:color w:val="000000"/>
          <w:sz w:val="28"/>
          <w:szCs w:val="28"/>
          <w:u w:val="single"/>
        </w:rPr>
        <w:t>В ценностно-ориентационной сфере:</w:t>
      </w:r>
    </w:p>
    <w:p w:rsidR="00A55DA5" w:rsidRPr="00A55DA5" w:rsidRDefault="00A55DA5" w:rsidP="00A55DA5">
      <w:pPr>
        <w:numPr>
          <w:ilvl w:val="0"/>
          <w:numId w:val="12"/>
        </w:numPr>
        <w:shd w:val="clear" w:color="auto" w:fill="FFFFFF"/>
        <w:ind w:left="360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</w:t>
      </w:r>
    </w:p>
    <w:p w:rsidR="00A55DA5" w:rsidRPr="00A55DA5" w:rsidRDefault="00A55DA5" w:rsidP="00A55DA5">
      <w:pPr>
        <w:numPr>
          <w:ilvl w:val="0"/>
          <w:numId w:val="12"/>
        </w:numPr>
        <w:shd w:val="clear" w:color="auto" w:fill="FFFFFF"/>
        <w:ind w:left="360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 оценка этических аспектов некоторых исследований в области биотехнологии (клонирование, искусственное оплодотворение)</w:t>
      </w:r>
    </w:p>
    <w:p w:rsidR="00A55DA5" w:rsidRPr="00A55DA5" w:rsidRDefault="00A55DA5" w:rsidP="00A55DA5">
      <w:pPr>
        <w:numPr>
          <w:ilvl w:val="0"/>
          <w:numId w:val="13"/>
        </w:numPr>
        <w:shd w:val="clear" w:color="auto" w:fill="FFFFFF"/>
        <w:ind w:left="928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  <w:u w:val="single"/>
        </w:rPr>
        <w:t>В сфере трудовой деятельности:</w:t>
      </w:r>
    </w:p>
    <w:p w:rsidR="00A55DA5" w:rsidRPr="00A55DA5" w:rsidRDefault="00A55DA5" w:rsidP="00A55DA5">
      <w:pPr>
        <w:numPr>
          <w:ilvl w:val="0"/>
          <w:numId w:val="14"/>
        </w:numPr>
        <w:shd w:val="clear" w:color="auto" w:fill="FFFFFF"/>
        <w:ind w:left="360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овладение умениями и навыками постановки биологических экспериментов и объяснение их результатов</w:t>
      </w:r>
    </w:p>
    <w:p w:rsidR="00A55DA5" w:rsidRPr="00A55DA5" w:rsidRDefault="00A55DA5" w:rsidP="00A55DA5">
      <w:pPr>
        <w:numPr>
          <w:ilvl w:val="0"/>
          <w:numId w:val="15"/>
        </w:numPr>
        <w:shd w:val="clear" w:color="auto" w:fill="FFFFFF"/>
        <w:ind w:left="928"/>
        <w:rPr>
          <w:color w:val="000000"/>
          <w:sz w:val="28"/>
          <w:szCs w:val="28"/>
        </w:rPr>
      </w:pPr>
      <w:r w:rsidRPr="00A55DA5">
        <w:rPr>
          <w:rStyle w:val="c50"/>
          <w:color w:val="000000"/>
          <w:sz w:val="28"/>
          <w:szCs w:val="28"/>
          <w:u w:val="single"/>
        </w:rPr>
        <w:t> В сфере физической деятельности:</w:t>
      </w:r>
    </w:p>
    <w:p w:rsidR="00A55DA5" w:rsidRPr="00A55DA5" w:rsidRDefault="00A55DA5" w:rsidP="00A55DA5">
      <w:pPr>
        <w:numPr>
          <w:ilvl w:val="0"/>
          <w:numId w:val="16"/>
        </w:numPr>
        <w:shd w:val="clear" w:color="auto" w:fill="FFFFFF"/>
        <w:ind w:left="360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 Обоснование и соблюдение мер профилактики вирусных заболеваний, вредных привычек (курение, алкоголизм, наркомания) правил поведения в природной среде</w:t>
      </w:r>
    </w:p>
    <w:p w:rsidR="00A55DA5" w:rsidRPr="00A55DA5" w:rsidRDefault="00A55DA5" w:rsidP="00A55D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 xml:space="preserve">Основу структурирования содержания курса биологии </w:t>
      </w:r>
      <w:proofErr w:type="gramStart"/>
      <w:r w:rsidRPr="00A55DA5">
        <w:rPr>
          <w:rStyle w:val="c0"/>
          <w:color w:val="000000"/>
          <w:sz w:val="28"/>
          <w:szCs w:val="28"/>
        </w:rPr>
        <w:t>в  средней</w:t>
      </w:r>
      <w:proofErr w:type="gramEnd"/>
      <w:r w:rsidRPr="00A55DA5">
        <w:rPr>
          <w:rStyle w:val="c0"/>
          <w:color w:val="000000"/>
          <w:sz w:val="28"/>
          <w:szCs w:val="28"/>
        </w:rPr>
        <w:t xml:space="preserve">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</w:t>
      </w:r>
      <w:r w:rsidRPr="00A55DA5">
        <w:rPr>
          <w:rStyle w:val="apple-converted-space"/>
          <w:color w:val="000000"/>
          <w:sz w:val="28"/>
          <w:szCs w:val="28"/>
        </w:rPr>
        <w:t> </w:t>
      </w:r>
      <w:r w:rsidRPr="00A55DA5">
        <w:rPr>
          <w:rStyle w:val="c0"/>
          <w:b/>
          <w:bCs/>
          <w:color w:val="000000"/>
          <w:sz w:val="28"/>
          <w:szCs w:val="28"/>
        </w:rPr>
        <w:t>содержательные линии курса</w:t>
      </w:r>
      <w:r w:rsidRPr="00A55DA5">
        <w:rPr>
          <w:rStyle w:val="c0"/>
          <w:color w:val="000000"/>
          <w:sz w:val="28"/>
          <w:szCs w:val="28"/>
        </w:rPr>
        <w:t>:</w:t>
      </w:r>
    </w:p>
    <w:p w:rsidR="00A55DA5" w:rsidRPr="00A55DA5" w:rsidRDefault="00A55DA5" w:rsidP="00A55DA5">
      <w:pPr>
        <w:numPr>
          <w:ilvl w:val="0"/>
          <w:numId w:val="17"/>
        </w:numPr>
        <w:shd w:val="clear" w:color="auto" w:fill="FFFFFF"/>
        <w:ind w:left="1428"/>
        <w:jc w:val="both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Биология как наука;</w:t>
      </w:r>
    </w:p>
    <w:p w:rsidR="00A55DA5" w:rsidRPr="00A55DA5" w:rsidRDefault="00A55DA5" w:rsidP="00A55DA5">
      <w:pPr>
        <w:numPr>
          <w:ilvl w:val="0"/>
          <w:numId w:val="17"/>
        </w:numPr>
        <w:shd w:val="clear" w:color="auto" w:fill="FFFFFF"/>
        <w:ind w:left="1428"/>
        <w:jc w:val="both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Методы научного познания;</w:t>
      </w:r>
    </w:p>
    <w:p w:rsidR="00A55DA5" w:rsidRPr="00A55DA5" w:rsidRDefault="00A55DA5" w:rsidP="00A55DA5">
      <w:pPr>
        <w:numPr>
          <w:ilvl w:val="0"/>
          <w:numId w:val="17"/>
        </w:numPr>
        <w:shd w:val="clear" w:color="auto" w:fill="FFFFFF"/>
        <w:ind w:left="1428"/>
        <w:jc w:val="both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Клетка;</w:t>
      </w:r>
    </w:p>
    <w:p w:rsidR="00A55DA5" w:rsidRPr="00A55DA5" w:rsidRDefault="00A55DA5" w:rsidP="00A55DA5">
      <w:pPr>
        <w:numPr>
          <w:ilvl w:val="0"/>
          <w:numId w:val="17"/>
        </w:numPr>
        <w:shd w:val="clear" w:color="auto" w:fill="FFFFFF"/>
        <w:ind w:left="1428"/>
        <w:jc w:val="both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Организм;</w:t>
      </w:r>
    </w:p>
    <w:p w:rsidR="00A55DA5" w:rsidRPr="00A55DA5" w:rsidRDefault="00A55DA5" w:rsidP="00A55DA5">
      <w:pPr>
        <w:numPr>
          <w:ilvl w:val="0"/>
          <w:numId w:val="17"/>
        </w:numPr>
        <w:shd w:val="clear" w:color="auto" w:fill="FFFFFF"/>
        <w:ind w:left="1428"/>
        <w:jc w:val="both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Вид;</w:t>
      </w:r>
    </w:p>
    <w:p w:rsidR="00A55DA5" w:rsidRPr="00A55DA5" w:rsidRDefault="00A55DA5" w:rsidP="00A55DA5">
      <w:pPr>
        <w:numPr>
          <w:ilvl w:val="0"/>
          <w:numId w:val="17"/>
        </w:numPr>
        <w:shd w:val="clear" w:color="auto" w:fill="FFFFFF"/>
        <w:ind w:left="1428"/>
        <w:jc w:val="both"/>
        <w:rPr>
          <w:color w:val="000000"/>
          <w:sz w:val="28"/>
          <w:szCs w:val="28"/>
        </w:rPr>
      </w:pPr>
      <w:r w:rsidRPr="00A55DA5">
        <w:rPr>
          <w:rStyle w:val="c0"/>
          <w:color w:val="000000"/>
          <w:sz w:val="28"/>
          <w:szCs w:val="28"/>
        </w:rPr>
        <w:t>Экосистемы.</w:t>
      </w:r>
    </w:p>
    <w:p w:rsidR="00A55DA5" w:rsidRDefault="00A55DA5" w:rsidP="00A55DA5">
      <w:pPr>
        <w:rPr>
          <w:sz w:val="28"/>
          <w:szCs w:val="28"/>
        </w:rPr>
      </w:pPr>
    </w:p>
    <w:p w:rsidR="0006163A" w:rsidRDefault="0006163A" w:rsidP="00A55DA5">
      <w:pPr>
        <w:jc w:val="center"/>
        <w:rPr>
          <w:sz w:val="28"/>
          <w:szCs w:val="28"/>
        </w:rPr>
      </w:pPr>
    </w:p>
    <w:p w:rsidR="0006163A" w:rsidRDefault="0006163A" w:rsidP="00A55DA5">
      <w:pPr>
        <w:jc w:val="center"/>
        <w:rPr>
          <w:sz w:val="28"/>
          <w:szCs w:val="28"/>
        </w:rPr>
      </w:pPr>
    </w:p>
    <w:p w:rsidR="0006163A" w:rsidRDefault="0006163A" w:rsidP="00A55DA5">
      <w:pPr>
        <w:jc w:val="center"/>
        <w:rPr>
          <w:sz w:val="28"/>
          <w:szCs w:val="28"/>
        </w:rPr>
      </w:pPr>
    </w:p>
    <w:p w:rsidR="0006163A" w:rsidRDefault="0006163A" w:rsidP="00A55DA5">
      <w:pPr>
        <w:jc w:val="center"/>
        <w:rPr>
          <w:sz w:val="28"/>
          <w:szCs w:val="28"/>
        </w:rPr>
      </w:pPr>
    </w:p>
    <w:p w:rsidR="00A55DA5" w:rsidRDefault="00A55DA5" w:rsidP="00A55D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биологии 11 класс</w:t>
      </w:r>
    </w:p>
    <w:p w:rsidR="00A55DA5" w:rsidRDefault="00A55DA5" w:rsidP="00A55DA5">
      <w:pPr>
        <w:jc w:val="center"/>
        <w:rPr>
          <w:sz w:val="28"/>
          <w:szCs w:val="28"/>
        </w:rPr>
      </w:pPr>
    </w:p>
    <w:tbl>
      <w:tblPr>
        <w:tblW w:w="111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1597"/>
        <w:gridCol w:w="1331"/>
        <w:gridCol w:w="10"/>
        <w:gridCol w:w="23"/>
        <w:gridCol w:w="5571"/>
        <w:gridCol w:w="10"/>
        <w:gridCol w:w="100"/>
        <w:gridCol w:w="10"/>
        <w:gridCol w:w="23"/>
        <w:gridCol w:w="1564"/>
      </w:tblGrid>
      <w:tr w:rsidR="00DA45DC" w:rsidRPr="00DA45DC" w:rsidTr="0006163A">
        <w:trPr>
          <w:trHeight w:val="393"/>
        </w:trPr>
        <w:tc>
          <w:tcPr>
            <w:tcW w:w="955" w:type="dxa"/>
            <w:vMerge w:val="restart"/>
            <w:tcBorders>
              <w:righ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 xml:space="preserve">№ </w:t>
            </w:r>
          </w:p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урока</w:t>
            </w: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Дата</w:t>
            </w:r>
          </w:p>
        </w:tc>
        <w:tc>
          <w:tcPr>
            <w:tcW w:w="5604" w:type="dxa"/>
            <w:gridSpan w:val="3"/>
            <w:tcBorders>
              <w:lef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1697" w:type="dxa"/>
            <w:gridSpan w:val="4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Количество часов</w:t>
            </w:r>
          </w:p>
        </w:tc>
      </w:tr>
      <w:tr w:rsidR="00DA45DC" w:rsidRPr="00DA45DC" w:rsidTr="0006163A">
        <w:trPr>
          <w:trHeight w:val="420"/>
        </w:trPr>
        <w:tc>
          <w:tcPr>
            <w:tcW w:w="955" w:type="dxa"/>
            <w:vMerge/>
            <w:tcBorders>
              <w:righ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план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факт</w:t>
            </w:r>
          </w:p>
        </w:tc>
        <w:tc>
          <w:tcPr>
            <w:tcW w:w="5604" w:type="dxa"/>
            <w:gridSpan w:val="3"/>
            <w:tcBorders>
              <w:lef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</w:tr>
      <w:tr w:rsidR="00DA45DC" w:rsidRPr="00DA45DC" w:rsidTr="0006163A">
        <w:trPr>
          <w:trHeight w:val="274"/>
        </w:trPr>
        <w:tc>
          <w:tcPr>
            <w:tcW w:w="3893" w:type="dxa"/>
            <w:gridSpan w:val="4"/>
            <w:tcBorders>
              <w:right w:val="single" w:sz="4" w:space="0" w:color="auto"/>
            </w:tcBorders>
            <w:vAlign w:val="center"/>
          </w:tcPr>
          <w:p w:rsidR="00DA45DC" w:rsidRPr="00DA45DC" w:rsidRDefault="00DA45DC" w:rsidP="00DA45DC">
            <w:pPr>
              <w:rPr>
                <w:sz w:val="28"/>
                <w:szCs w:val="28"/>
              </w:rPr>
            </w:pPr>
          </w:p>
          <w:p w:rsidR="00DA45DC" w:rsidRPr="00DA45DC" w:rsidRDefault="00DA45DC" w:rsidP="004E44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1" w:type="dxa"/>
            <w:gridSpan w:val="7"/>
            <w:tcBorders>
              <w:lef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bCs/>
                <w:sz w:val="28"/>
                <w:szCs w:val="28"/>
              </w:rPr>
              <w:t>Раздел 1</w:t>
            </w:r>
            <w:r w:rsidR="000E1E2C">
              <w:rPr>
                <w:bCs/>
                <w:sz w:val="28"/>
                <w:szCs w:val="28"/>
              </w:rPr>
              <w:t xml:space="preserve">. Основы учения об эволюции – </w:t>
            </w:r>
            <w:r w:rsidR="000E1E2C" w:rsidRPr="000E1E2C">
              <w:rPr>
                <w:b/>
                <w:bCs/>
                <w:sz w:val="28"/>
                <w:szCs w:val="28"/>
              </w:rPr>
              <w:t>11</w:t>
            </w:r>
            <w:r w:rsidRPr="00DA45DC">
              <w:rPr>
                <w:bCs/>
                <w:sz w:val="28"/>
                <w:szCs w:val="28"/>
              </w:rPr>
              <w:t xml:space="preserve"> часов</w:t>
            </w:r>
          </w:p>
        </w:tc>
      </w:tr>
      <w:tr w:rsidR="004E444A" w:rsidRPr="00DA45DC" w:rsidTr="0006163A">
        <w:trPr>
          <w:trHeight w:val="274"/>
        </w:trPr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4E444A" w:rsidRPr="00DA45DC" w:rsidRDefault="004E444A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1.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44A" w:rsidRPr="00DA45DC" w:rsidRDefault="00ED17FF" w:rsidP="00ED17FF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04.09.2018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44A" w:rsidRPr="00DA45DC" w:rsidRDefault="004E444A" w:rsidP="00FB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</w:tcBorders>
          </w:tcPr>
          <w:p w:rsidR="004E444A" w:rsidRPr="00DA45DC" w:rsidRDefault="004E444A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Историческое развитие эволюционного учения .</w:t>
            </w:r>
          </w:p>
        </w:tc>
        <w:tc>
          <w:tcPr>
            <w:tcW w:w="1587" w:type="dxa"/>
            <w:gridSpan w:val="2"/>
          </w:tcPr>
          <w:p w:rsidR="004E444A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44A" w:rsidRPr="00DA45DC" w:rsidTr="0006163A">
        <w:trPr>
          <w:trHeight w:val="274"/>
        </w:trPr>
        <w:tc>
          <w:tcPr>
            <w:tcW w:w="955" w:type="dxa"/>
            <w:vAlign w:val="center"/>
          </w:tcPr>
          <w:p w:rsidR="004E444A" w:rsidRPr="00DA45DC" w:rsidRDefault="004E444A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2.</w:t>
            </w: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:rsidR="004E444A" w:rsidRPr="00DA45DC" w:rsidRDefault="00ED17FF" w:rsidP="00FB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11.09.2018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4E444A" w:rsidRPr="00DA45DC" w:rsidRDefault="004E444A" w:rsidP="00FB1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4E444A" w:rsidRPr="00DA45DC" w:rsidRDefault="004E444A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Развитие эволюционного учения Ч. Дарвина..</w:t>
            </w:r>
          </w:p>
        </w:tc>
        <w:tc>
          <w:tcPr>
            <w:tcW w:w="1587" w:type="dxa"/>
            <w:gridSpan w:val="2"/>
          </w:tcPr>
          <w:p w:rsidR="004E444A" w:rsidRPr="00DA45DC" w:rsidRDefault="00DA45DC" w:rsidP="00FB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44A" w:rsidRPr="00DA45DC" w:rsidTr="0006163A">
        <w:trPr>
          <w:trHeight w:val="274"/>
        </w:trPr>
        <w:tc>
          <w:tcPr>
            <w:tcW w:w="955" w:type="dxa"/>
            <w:vAlign w:val="center"/>
          </w:tcPr>
          <w:p w:rsidR="004E444A" w:rsidRPr="00DA45DC" w:rsidRDefault="004E444A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3.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4E444A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18.09.2018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4E444A" w:rsidRPr="00DA45DC" w:rsidRDefault="004E444A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4E444A" w:rsidRPr="00DA45DC" w:rsidRDefault="004E444A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Вид. Критерии вида.</w:t>
            </w:r>
          </w:p>
        </w:tc>
        <w:tc>
          <w:tcPr>
            <w:tcW w:w="1587" w:type="dxa"/>
            <w:gridSpan w:val="2"/>
          </w:tcPr>
          <w:p w:rsidR="004E444A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44A" w:rsidRPr="00DA45DC" w:rsidTr="0006163A">
        <w:trPr>
          <w:trHeight w:val="274"/>
        </w:trPr>
        <w:tc>
          <w:tcPr>
            <w:tcW w:w="955" w:type="dxa"/>
            <w:vAlign w:val="center"/>
          </w:tcPr>
          <w:p w:rsidR="004E444A" w:rsidRPr="00DA45DC" w:rsidRDefault="004E444A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4.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4E444A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25.09.2018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4E444A" w:rsidRPr="00DA45DC" w:rsidRDefault="004E444A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4E444A" w:rsidRPr="00DA45DC" w:rsidRDefault="004E444A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Морфологические особенности растений различных видов.</w:t>
            </w:r>
          </w:p>
          <w:p w:rsidR="004E444A" w:rsidRPr="00DA45DC" w:rsidRDefault="004E444A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Л/р №1 «Описание особей вида по морфологическому критерию</w:t>
            </w:r>
          </w:p>
        </w:tc>
        <w:tc>
          <w:tcPr>
            <w:tcW w:w="1587" w:type="dxa"/>
            <w:gridSpan w:val="2"/>
          </w:tcPr>
          <w:p w:rsidR="004E444A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44A" w:rsidRPr="00DA45DC" w:rsidTr="0006163A">
        <w:trPr>
          <w:trHeight w:val="274"/>
        </w:trPr>
        <w:tc>
          <w:tcPr>
            <w:tcW w:w="955" w:type="dxa"/>
            <w:vAlign w:val="center"/>
          </w:tcPr>
          <w:p w:rsidR="004E444A" w:rsidRPr="00DA45DC" w:rsidRDefault="004E444A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5.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4E444A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02.10.2018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4E444A" w:rsidRPr="00DA45DC" w:rsidRDefault="004E444A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4E444A" w:rsidRPr="00DA45DC" w:rsidRDefault="004E444A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Популяции. Генетический состав популяций. Изменение генофонда популяции</w:t>
            </w:r>
          </w:p>
        </w:tc>
        <w:tc>
          <w:tcPr>
            <w:tcW w:w="1587" w:type="dxa"/>
            <w:gridSpan w:val="2"/>
          </w:tcPr>
          <w:p w:rsidR="004E444A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6.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Борьба за существование и ее формы. Естественный отбор и его формы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7.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Приспособление организмов к среде обитания. Изолирующие механизмы.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Л/р №2 «Выявление у организмов приспособлений к среде обитания»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8.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Видообразование.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Макроэволюция, ее доказательства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10.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Главные направления эволюции органического мира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11.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Контрольная работа №1 по теме : «Основы учения об эволюции».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DA45DC" w:rsidRPr="00DA45DC" w:rsidRDefault="00DA45DC" w:rsidP="00ED17FF">
            <w:pPr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9"/>
            <w:tcBorders>
              <w:lef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bCs/>
                <w:sz w:val="28"/>
                <w:szCs w:val="28"/>
              </w:rPr>
              <w:t xml:space="preserve">Раздел  2. Антропогенез  -  </w:t>
            </w:r>
            <w:r w:rsidRPr="000E1E2C">
              <w:rPr>
                <w:b/>
                <w:bCs/>
                <w:sz w:val="28"/>
                <w:szCs w:val="28"/>
              </w:rPr>
              <w:t>4</w:t>
            </w:r>
            <w:r w:rsidR="000E1E2C">
              <w:rPr>
                <w:bCs/>
                <w:sz w:val="28"/>
                <w:szCs w:val="28"/>
              </w:rPr>
              <w:t xml:space="preserve"> часа</w:t>
            </w:r>
            <w:r w:rsidRPr="00DA45DC">
              <w:rPr>
                <w:bCs/>
                <w:sz w:val="28"/>
                <w:szCs w:val="28"/>
              </w:rPr>
              <w:t>.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12.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История развития учения об эволюции человека.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13.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Положение человека в системе животного мира. Основные стадии антропогенеза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14.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ED1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11.12.2018.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Движущие силы антропогенеза.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Л/р  №3 «Анализ и оценка различных гипотез происхождения человека»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15.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18.12.2018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Расы и их происхождение. Прародина человека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DA5" w:rsidRPr="00DA45DC" w:rsidTr="00ED17FF">
        <w:trPr>
          <w:trHeight w:val="274"/>
        </w:trPr>
        <w:tc>
          <w:tcPr>
            <w:tcW w:w="11194" w:type="dxa"/>
            <w:gridSpan w:val="11"/>
            <w:vAlign w:val="center"/>
          </w:tcPr>
          <w:p w:rsidR="00A55DA5" w:rsidRPr="00DA45DC" w:rsidRDefault="00A55DA5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bCs/>
                <w:sz w:val="28"/>
                <w:szCs w:val="28"/>
              </w:rPr>
              <w:t>Раздел 3. Основы селекции и биотехнологии –</w:t>
            </w:r>
            <w:r w:rsidRPr="000E1E2C">
              <w:rPr>
                <w:b/>
                <w:bCs/>
                <w:sz w:val="28"/>
                <w:szCs w:val="28"/>
              </w:rPr>
              <w:t xml:space="preserve"> 3</w:t>
            </w:r>
            <w:r w:rsidRPr="00DA45DC">
              <w:rPr>
                <w:bCs/>
                <w:sz w:val="28"/>
                <w:szCs w:val="28"/>
              </w:rPr>
              <w:t xml:space="preserve"> часа.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16.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Задачи и методы селекции. Генетика как научная основа селекции организмов</w:t>
            </w:r>
          </w:p>
        </w:tc>
        <w:tc>
          <w:tcPr>
            <w:tcW w:w="1564" w:type="dxa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17.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Методы селекции растений, животных и микроорганизмов</w:t>
            </w:r>
          </w:p>
        </w:tc>
        <w:tc>
          <w:tcPr>
            <w:tcW w:w="1564" w:type="dxa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ED17FF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 xml:space="preserve">Современное состояние и перспективы биотехнологии. 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Лабораторная работа.  №4 Анализ и оценка этических аспектов развития некоторых исследований в биотехнологии (клонирование человека)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ED17FF">
        <w:trPr>
          <w:trHeight w:val="274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DA45DC" w:rsidRPr="00DA45DC" w:rsidRDefault="00DA45DC" w:rsidP="00DA4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9"/>
            <w:tcBorders>
              <w:lef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bCs/>
                <w:sz w:val="28"/>
                <w:szCs w:val="28"/>
              </w:rPr>
              <w:t xml:space="preserve">Раздел </w:t>
            </w:r>
            <w:proofErr w:type="gramStart"/>
            <w:r w:rsidRPr="00DA45DC">
              <w:rPr>
                <w:bCs/>
                <w:sz w:val="28"/>
                <w:szCs w:val="28"/>
              </w:rPr>
              <w:t>4 .</w:t>
            </w:r>
            <w:proofErr w:type="gramEnd"/>
            <w:r w:rsidR="000E1E2C">
              <w:rPr>
                <w:bCs/>
                <w:sz w:val="28"/>
                <w:szCs w:val="28"/>
              </w:rPr>
              <w:t xml:space="preserve"> Основы экологии – </w:t>
            </w:r>
            <w:r w:rsidR="000E1E2C" w:rsidRPr="000E1E2C">
              <w:rPr>
                <w:b/>
                <w:bCs/>
                <w:sz w:val="28"/>
                <w:szCs w:val="28"/>
              </w:rPr>
              <w:t>13</w:t>
            </w:r>
            <w:r w:rsidRPr="00DA45DC">
              <w:rPr>
                <w:bCs/>
                <w:sz w:val="28"/>
                <w:szCs w:val="28"/>
              </w:rPr>
              <w:t xml:space="preserve"> часов.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19.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Понятие о биосфере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20.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Среда обитания организмов и ее факторы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21.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Местообитание и экологические ниши.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Лабораторная работа  №5 «Выявление абиотических и биотических компонентов экосистем»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22.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Основные типы экологических взаимодействий. Конкурентные взаимодействия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23.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Основные экологические характеристики популяции. Динамика популяций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24.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Экологические сообщества. Искусственные биоценозы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25.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 xml:space="preserve">Сравнительная характеристика экосистем и </w:t>
            </w:r>
            <w:proofErr w:type="spellStart"/>
            <w:r w:rsidRPr="00DA45DC">
              <w:rPr>
                <w:sz w:val="28"/>
                <w:szCs w:val="28"/>
              </w:rPr>
              <w:t>агросистем</w:t>
            </w:r>
            <w:proofErr w:type="spellEnd"/>
            <w:r w:rsidRPr="00DA45DC">
              <w:rPr>
                <w:sz w:val="28"/>
                <w:szCs w:val="28"/>
              </w:rPr>
              <w:t>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 xml:space="preserve">Лабораторная работа №6 «Сравнительная характеристика экосистем и </w:t>
            </w:r>
            <w:proofErr w:type="spellStart"/>
            <w:r w:rsidRPr="00DA45DC">
              <w:rPr>
                <w:sz w:val="28"/>
                <w:szCs w:val="28"/>
              </w:rPr>
              <w:t>агросистем</w:t>
            </w:r>
            <w:proofErr w:type="spellEnd"/>
            <w:r w:rsidRPr="00DA45DC">
              <w:rPr>
                <w:sz w:val="28"/>
                <w:szCs w:val="28"/>
              </w:rPr>
              <w:t>»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26.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Структура сообщества. Взаимосвязь организмов в сообществе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27.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Пищевые цепи.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Лабораторная работа № 7  «Составление схем переноса веществ и энергии в экосистемах»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28.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Экологическая сукцессия.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Лабораторная работа №8 «Исследование изменений в экосистемах на биологических моделях»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29.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Экологические пирамиды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30.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Влияние загрязнений на живые организмы. Основы рационального природопользования.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Лабораторная работа  №9 «Выявление антропогенных изменений в экосистемах своей местности»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DA4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31.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30.04.2019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Контрольная работа №2 по теме «Основы экологии»</w:t>
            </w:r>
          </w:p>
        </w:tc>
        <w:tc>
          <w:tcPr>
            <w:tcW w:w="1587" w:type="dxa"/>
            <w:gridSpan w:val="2"/>
          </w:tcPr>
          <w:p w:rsidR="00DA45DC" w:rsidRPr="00DA45DC" w:rsidRDefault="00DA45DC" w:rsidP="00FB14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ED17FF">
        <w:trPr>
          <w:trHeight w:val="274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DA45DC" w:rsidRPr="00DA45DC" w:rsidRDefault="00DA45DC" w:rsidP="00DA4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9"/>
            <w:tcBorders>
              <w:left w:val="single" w:sz="4" w:space="0" w:color="auto"/>
            </w:tcBorders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bCs/>
                <w:sz w:val="28"/>
                <w:szCs w:val="28"/>
              </w:rPr>
              <w:t xml:space="preserve">Раздел </w:t>
            </w:r>
            <w:proofErr w:type="gramStart"/>
            <w:r w:rsidRPr="00DA45DC">
              <w:rPr>
                <w:bCs/>
                <w:sz w:val="28"/>
                <w:szCs w:val="28"/>
              </w:rPr>
              <w:t>5 .</w:t>
            </w:r>
            <w:proofErr w:type="gramEnd"/>
            <w:r w:rsidRPr="00DA45DC">
              <w:rPr>
                <w:bCs/>
                <w:sz w:val="28"/>
                <w:szCs w:val="28"/>
              </w:rPr>
              <w:t xml:space="preserve"> Эволюция биосферы и человек –</w:t>
            </w:r>
            <w:r w:rsidRPr="000E1E2C">
              <w:rPr>
                <w:b/>
                <w:bCs/>
                <w:sz w:val="28"/>
                <w:szCs w:val="28"/>
              </w:rPr>
              <w:t xml:space="preserve"> 3</w:t>
            </w:r>
            <w:r w:rsidRPr="00DA45DC">
              <w:rPr>
                <w:bCs/>
                <w:sz w:val="28"/>
                <w:szCs w:val="28"/>
              </w:rPr>
              <w:t xml:space="preserve"> часа.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32.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Гипотезы происхождения жизни.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lastRenderedPageBreak/>
              <w:t>Лабораторная работа №10  «Анализ и оценка различных гипотез возникновения жизни на Земле»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14.05.2019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Эволюция биосферы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A45DC" w:rsidRPr="00DA45DC" w:rsidTr="0006163A">
        <w:trPr>
          <w:trHeight w:val="274"/>
        </w:trPr>
        <w:tc>
          <w:tcPr>
            <w:tcW w:w="955" w:type="dxa"/>
            <w:vAlign w:val="center"/>
          </w:tcPr>
          <w:p w:rsidR="00DA45DC" w:rsidRPr="00DA45DC" w:rsidRDefault="00DA45DC" w:rsidP="00FB1434">
            <w:pPr>
              <w:jc w:val="center"/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34.</w:t>
            </w:r>
          </w:p>
        </w:tc>
        <w:tc>
          <w:tcPr>
            <w:tcW w:w="1597" w:type="dxa"/>
            <w:tcBorders>
              <w:right w:val="single" w:sz="4" w:space="0" w:color="auto"/>
            </w:tcBorders>
          </w:tcPr>
          <w:p w:rsidR="00DA45DC" w:rsidRPr="00DA45DC" w:rsidRDefault="0006163A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21.05.2019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</w:p>
        </w:tc>
        <w:tc>
          <w:tcPr>
            <w:tcW w:w="5714" w:type="dxa"/>
            <w:gridSpan w:val="5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Антропогенное воздействие на биосферу.</w:t>
            </w:r>
          </w:p>
          <w:p w:rsidR="00DA45DC" w:rsidRPr="00DA45DC" w:rsidRDefault="00DA45DC" w:rsidP="00FB1434">
            <w:pPr>
              <w:rPr>
                <w:sz w:val="28"/>
                <w:szCs w:val="28"/>
              </w:rPr>
            </w:pPr>
            <w:r w:rsidRPr="00DA45DC">
              <w:rPr>
                <w:sz w:val="28"/>
                <w:szCs w:val="28"/>
              </w:rPr>
              <w:t>Лабораторная работа №11  «Анализ и оценка глобальных антропогенных изменений в биосфере»</w:t>
            </w:r>
          </w:p>
        </w:tc>
        <w:tc>
          <w:tcPr>
            <w:tcW w:w="1597" w:type="dxa"/>
            <w:gridSpan w:val="3"/>
          </w:tcPr>
          <w:p w:rsidR="00DA45DC" w:rsidRPr="00DA45DC" w:rsidRDefault="00DA45DC" w:rsidP="00FB1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E6F6F" w:rsidRDefault="00FE6F6F" w:rsidP="00FE6F6F">
      <w:pPr>
        <w:ind w:left="-142"/>
        <w:rPr>
          <w:rFonts w:eastAsia="Calibri"/>
          <w:szCs w:val="22"/>
        </w:rPr>
      </w:pPr>
      <w:r>
        <w:t xml:space="preserve">СОГЛАСОВАНО                                                                                   </w:t>
      </w:r>
      <w:proofErr w:type="spellStart"/>
      <w:r>
        <w:t>СОГЛАСОВАНО</w:t>
      </w:r>
      <w:proofErr w:type="spellEnd"/>
    </w:p>
    <w:p w:rsidR="00FE6F6F" w:rsidRDefault="00FE6F6F" w:rsidP="00FE6F6F">
      <w:pPr>
        <w:ind w:left="-142"/>
        <w:rPr>
          <w:rFonts w:eastAsiaTheme="minorHAnsi"/>
        </w:rPr>
      </w:pPr>
      <w:r>
        <w:t xml:space="preserve">Протокол заседания                                                                              Заместитель директора по УВР                                         </w:t>
      </w:r>
    </w:p>
    <w:p w:rsidR="00FE6F6F" w:rsidRDefault="00FE6F6F" w:rsidP="00FE6F6F">
      <w:pPr>
        <w:ind w:left="-142"/>
      </w:pPr>
      <w:r>
        <w:t>Методического совета                                                                       _________/_</w:t>
      </w:r>
      <w:proofErr w:type="spellStart"/>
      <w:r>
        <w:t>С.А.Осетрова</w:t>
      </w:r>
      <w:proofErr w:type="spellEnd"/>
      <w:r>
        <w:t>____</w:t>
      </w:r>
    </w:p>
    <w:p w:rsidR="00FE6F6F" w:rsidRDefault="00FE6F6F" w:rsidP="00FE6F6F">
      <w:pPr>
        <w:ind w:left="-142"/>
      </w:pPr>
      <w:r>
        <w:t>МБОУ Гуляй-</w:t>
      </w:r>
      <w:proofErr w:type="spellStart"/>
      <w:r>
        <w:t>Борисовской</w:t>
      </w:r>
      <w:proofErr w:type="spellEnd"/>
      <w:r>
        <w:t xml:space="preserve"> СОШ                                                          Подпись              Ф.И.О.</w:t>
      </w:r>
    </w:p>
    <w:p w:rsidR="00FE6F6F" w:rsidRDefault="00FE6F6F" w:rsidP="00FE6F6F">
      <w:pPr>
        <w:ind w:left="-142"/>
      </w:pPr>
      <w:r>
        <w:t>От__24.08.2018</w:t>
      </w:r>
      <w:proofErr w:type="gramStart"/>
      <w:r>
        <w:t>года  №</w:t>
      </w:r>
      <w:proofErr w:type="gramEnd"/>
      <w:r>
        <w:t xml:space="preserve"> 7                                                                   _______________2018_    года</w:t>
      </w:r>
    </w:p>
    <w:p w:rsidR="00FE6F6F" w:rsidRDefault="00FE6F6F" w:rsidP="00FE6F6F">
      <w:pPr>
        <w:ind w:left="-142"/>
      </w:pPr>
      <w:r>
        <w:t>Руководитель МС_______   /</w:t>
      </w:r>
      <w:proofErr w:type="spellStart"/>
      <w:r>
        <w:t>С.А.Осетрова</w:t>
      </w:r>
      <w:proofErr w:type="spellEnd"/>
      <w:r>
        <w:t>_</w:t>
      </w:r>
    </w:p>
    <w:p w:rsidR="00FE6F6F" w:rsidRDefault="00FE6F6F" w:rsidP="00FE6F6F">
      <w:pPr>
        <w:ind w:left="-142"/>
      </w:pPr>
      <w:r>
        <w:t xml:space="preserve">                                Подпись             Ф.И.О.</w:t>
      </w:r>
    </w:p>
    <w:p w:rsidR="00FE6F6F" w:rsidRDefault="00FE6F6F" w:rsidP="00FE6F6F">
      <w:pPr>
        <w:ind w:left="-142" w:right="-284"/>
      </w:pPr>
    </w:p>
    <w:p w:rsidR="00A55DA5" w:rsidRPr="00A55DA5" w:rsidRDefault="00A55DA5" w:rsidP="00FE6F6F">
      <w:pPr>
        <w:ind w:left="-142"/>
        <w:rPr>
          <w:sz w:val="28"/>
          <w:szCs w:val="28"/>
        </w:rPr>
      </w:pPr>
    </w:p>
    <w:sectPr w:rsidR="00A55DA5" w:rsidRPr="00A55DA5" w:rsidSect="00A55DA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163"/>
    <w:multiLevelType w:val="hybridMultilevel"/>
    <w:tmpl w:val="AE00BF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8E5B02"/>
    <w:multiLevelType w:val="multilevel"/>
    <w:tmpl w:val="345C0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1607B"/>
    <w:multiLevelType w:val="multilevel"/>
    <w:tmpl w:val="176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4D6877"/>
    <w:multiLevelType w:val="hybridMultilevel"/>
    <w:tmpl w:val="DCC0591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86725D"/>
    <w:multiLevelType w:val="hybridMultilevel"/>
    <w:tmpl w:val="038A26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35D7E"/>
    <w:multiLevelType w:val="multilevel"/>
    <w:tmpl w:val="CC1E3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41B70"/>
    <w:multiLevelType w:val="multilevel"/>
    <w:tmpl w:val="7F94CD1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53D17"/>
    <w:multiLevelType w:val="hybridMultilevel"/>
    <w:tmpl w:val="A70621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3B73BB"/>
    <w:multiLevelType w:val="hybridMultilevel"/>
    <w:tmpl w:val="451256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8E5CD4"/>
    <w:multiLevelType w:val="multilevel"/>
    <w:tmpl w:val="0512E37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D86FD9"/>
    <w:multiLevelType w:val="multilevel"/>
    <w:tmpl w:val="366C4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6586E"/>
    <w:multiLevelType w:val="multilevel"/>
    <w:tmpl w:val="7C50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7D4D83"/>
    <w:multiLevelType w:val="multilevel"/>
    <w:tmpl w:val="BA3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1E6454"/>
    <w:multiLevelType w:val="hybridMultilevel"/>
    <w:tmpl w:val="35B4ADC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8795C89"/>
    <w:multiLevelType w:val="multilevel"/>
    <w:tmpl w:val="5DB8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563143"/>
    <w:multiLevelType w:val="multilevel"/>
    <w:tmpl w:val="347CE69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F0710"/>
    <w:multiLevelType w:val="hybridMultilevel"/>
    <w:tmpl w:val="2DE897A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9E67C21"/>
    <w:multiLevelType w:val="multilevel"/>
    <w:tmpl w:val="A08C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1250DD"/>
    <w:multiLevelType w:val="multilevel"/>
    <w:tmpl w:val="F42A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440455"/>
    <w:multiLevelType w:val="multilevel"/>
    <w:tmpl w:val="9B00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F4212"/>
    <w:multiLevelType w:val="multilevel"/>
    <w:tmpl w:val="00D2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6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18"/>
  </w:num>
  <w:num w:numId="15">
    <w:abstractNumId w:val="1"/>
  </w:num>
  <w:num w:numId="16">
    <w:abstractNumId w:val="15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BC"/>
    <w:rsid w:val="0006163A"/>
    <w:rsid w:val="000E1E2C"/>
    <w:rsid w:val="00237191"/>
    <w:rsid w:val="004E444A"/>
    <w:rsid w:val="00A55DA5"/>
    <w:rsid w:val="00BD1619"/>
    <w:rsid w:val="00C260BC"/>
    <w:rsid w:val="00DA45DC"/>
    <w:rsid w:val="00ED17FF"/>
    <w:rsid w:val="00FA5801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0F52-886E-4037-ABCF-8972B014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5DA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A55DA5"/>
    <w:pPr>
      <w:spacing w:before="94" w:after="187"/>
      <w:ind w:firstLine="540"/>
      <w:jc w:val="both"/>
    </w:pPr>
    <w:rPr>
      <w:rFonts w:ascii="Times" w:hAnsi="Times" w:cs="Times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5DA5"/>
    <w:rPr>
      <w:rFonts w:ascii="Times" w:eastAsia="Times New Roman" w:hAnsi="Times" w:cs="Times"/>
      <w:color w:val="000000"/>
      <w:sz w:val="28"/>
      <w:szCs w:val="28"/>
      <w:lang w:eastAsia="ru-RU"/>
    </w:rPr>
  </w:style>
  <w:style w:type="paragraph" w:customStyle="1" w:styleId="c10">
    <w:name w:val="c10"/>
    <w:basedOn w:val="a"/>
    <w:rsid w:val="00A55DA5"/>
    <w:pPr>
      <w:spacing w:before="100" w:beforeAutospacing="1" w:after="100" w:afterAutospacing="1"/>
    </w:pPr>
  </w:style>
  <w:style w:type="character" w:customStyle="1" w:styleId="c0">
    <w:name w:val="c0"/>
    <w:basedOn w:val="a0"/>
    <w:rsid w:val="00A55DA5"/>
  </w:style>
  <w:style w:type="paragraph" w:customStyle="1" w:styleId="c93">
    <w:name w:val="c93"/>
    <w:basedOn w:val="a"/>
    <w:rsid w:val="00A55D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DA5"/>
  </w:style>
  <w:style w:type="character" w:customStyle="1" w:styleId="c50">
    <w:name w:val="c50"/>
    <w:basedOn w:val="a0"/>
    <w:rsid w:val="00A55DA5"/>
  </w:style>
  <w:style w:type="paragraph" w:customStyle="1" w:styleId="c8">
    <w:name w:val="c8"/>
    <w:basedOn w:val="a"/>
    <w:rsid w:val="00A55DA5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A55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7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2018-08-31T12:51:00Z</cp:lastPrinted>
  <dcterms:created xsi:type="dcterms:W3CDTF">2018-08-22T11:53:00Z</dcterms:created>
  <dcterms:modified xsi:type="dcterms:W3CDTF">2018-10-12T08:25:00Z</dcterms:modified>
</cp:coreProperties>
</file>