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5" w:rsidRDefault="00B805A5" w:rsidP="00B805A5">
      <w:r>
        <w:t>Тема урока: Решение уравнений.</w:t>
      </w:r>
    </w:p>
    <w:p w:rsidR="00B805A5" w:rsidRDefault="00B805A5" w:rsidP="00B805A5">
      <w:r>
        <w:t>1.Рассмотреть и прочитать параграф 41. Обратите внимание на новые методы решения уравнений (Смотри стр.239-240). Они не сложные - это надо запомнить! В объяснительном тексте учебника предлагаются образцы решения уравнений. Постарайтесь ответить на все вопросы в конце параграфа на стр.241.</w:t>
      </w:r>
      <w:r>
        <w:rPr>
          <w:b/>
        </w:rPr>
        <w:t xml:space="preserve"> Ссылка:</w:t>
      </w:r>
      <w:r>
        <w:rPr>
          <w:b/>
          <w:lang w:val="en-US"/>
        </w:rPr>
        <w:t>https</w:t>
      </w:r>
      <w:r>
        <w:rPr>
          <w:b/>
        </w:rPr>
        <w:t>://</w:t>
      </w:r>
      <w:r>
        <w:rPr>
          <w:b/>
          <w:lang w:val="en-US"/>
        </w:rPr>
        <w:t>school</w:t>
      </w:r>
      <w:r>
        <w:rPr>
          <w:b/>
        </w:rPr>
        <w:t>.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B805A5" w:rsidRDefault="00B805A5" w:rsidP="00B805A5">
      <w:r>
        <w:t>2.Продолжайте работу по данной теме:№1150,№1153.</w:t>
      </w:r>
    </w:p>
    <w:p w:rsidR="00B805A5" w:rsidRDefault="00B805A5" w:rsidP="00B805A5">
      <w:r>
        <w:t>3.Домашнее задание:№1152,№1154, №1293.</w:t>
      </w:r>
    </w:p>
    <w:p w:rsidR="00E252ED" w:rsidRDefault="00E252ED"/>
    <w:sectPr w:rsidR="00E2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5A5"/>
    <w:rsid w:val="00B805A5"/>
    <w:rsid w:val="00E2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МБОУ Гуляй-Борисовская СОШ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2ПК24</dc:creator>
  <cp:keywords/>
  <dc:description/>
  <cp:lastModifiedBy>2ПК24</cp:lastModifiedBy>
  <cp:revision>3</cp:revision>
  <dcterms:created xsi:type="dcterms:W3CDTF">2009-04-12T21:14:00Z</dcterms:created>
  <dcterms:modified xsi:type="dcterms:W3CDTF">2009-04-12T21:16:00Z</dcterms:modified>
</cp:coreProperties>
</file>